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3B9" w:rsidRPr="006313B9" w:rsidRDefault="006313B9" w:rsidP="006313B9">
      <w:pPr>
        <w:pStyle w:val="a5"/>
        <w:rPr>
          <w:rFonts w:ascii="Times New Roman" w:hAnsi="Times New Roman"/>
          <w:b/>
          <w:sz w:val="24"/>
          <w:szCs w:val="24"/>
        </w:rPr>
      </w:pPr>
      <w:r w:rsidRPr="006313B9">
        <w:rPr>
          <w:rFonts w:ascii="Times New Roman" w:hAnsi="Times New Roman"/>
          <w:b/>
          <w:sz w:val="24"/>
          <w:szCs w:val="24"/>
        </w:rPr>
        <w:t xml:space="preserve">МУНИЦИПАЛЬНОЕ ОБРАЗОВАНИЕ – </w:t>
      </w:r>
    </w:p>
    <w:p w:rsidR="006313B9" w:rsidRPr="006313B9" w:rsidRDefault="006313B9" w:rsidP="006313B9">
      <w:pPr>
        <w:pStyle w:val="a5"/>
        <w:rPr>
          <w:rFonts w:ascii="Times New Roman" w:hAnsi="Times New Roman"/>
          <w:b/>
          <w:sz w:val="24"/>
          <w:szCs w:val="24"/>
        </w:rPr>
      </w:pPr>
      <w:r w:rsidRPr="006313B9">
        <w:rPr>
          <w:rFonts w:ascii="Times New Roman" w:hAnsi="Times New Roman"/>
          <w:b/>
          <w:sz w:val="24"/>
          <w:szCs w:val="24"/>
        </w:rPr>
        <w:t>СЕЛЬСКОЕ ПОСЕЛЕНИЕ «СЕЛО ИВАШКА»</w:t>
      </w:r>
    </w:p>
    <w:p w:rsidR="006313B9" w:rsidRPr="006313B9" w:rsidRDefault="006313B9" w:rsidP="006313B9">
      <w:pPr>
        <w:rPr>
          <w:rFonts w:ascii="Times New Roman" w:hAnsi="Times New Roman" w:cs="Times New Roman"/>
          <w:b/>
          <w:bCs/>
          <w:sz w:val="24"/>
          <w:szCs w:val="24"/>
        </w:rPr>
      </w:pPr>
    </w:p>
    <w:p w:rsidR="006313B9" w:rsidRPr="006313B9" w:rsidRDefault="006313B9" w:rsidP="006313B9">
      <w:pPr>
        <w:pStyle w:val="21"/>
        <w:spacing w:after="0"/>
        <w:jc w:val="center"/>
        <w:rPr>
          <w:b/>
        </w:rPr>
      </w:pPr>
      <w:r w:rsidRPr="006313B9">
        <w:rPr>
          <w:b/>
        </w:rPr>
        <w:t>СОВЕТ ДЕПУТАТОВ СЕЛЬСКОГО ПОСЕЛЕНИЯ «СЕЛО ИВАШКА»</w:t>
      </w:r>
    </w:p>
    <w:p w:rsidR="006313B9" w:rsidRPr="006313B9" w:rsidRDefault="006313B9" w:rsidP="006313B9">
      <w:pPr>
        <w:pStyle w:val="21"/>
        <w:spacing w:after="0"/>
        <w:jc w:val="center"/>
        <w:rPr>
          <w:b/>
        </w:rPr>
      </w:pPr>
      <w:r w:rsidRPr="006313B9">
        <w:rPr>
          <w:b/>
        </w:rPr>
        <w:t xml:space="preserve">ПЯТЫЙ СОЗЫВ, ДВАДЦАТАЯ СЕССИЯ </w:t>
      </w:r>
    </w:p>
    <w:p w:rsidR="006313B9" w:rsidRPr="006313B9" w:rsidRDefault="006313B9" w:rsidP="006313B9">
      <w:pPr>
        <w:pStyle w:val="21"/>
        <w:spacing w:after="0"/>
        <w:jc w:val="center"/>
        <w:rPr>
          <w:b/>
        </w:rPr>
      </w:pPr>
      <w:r w:rsidRPr="006313B9">
        <w:rPr>
          <w:b/>
        </w:rPr>
        <w:t xml:space="preserve">РЕШЕНИЕ № </w:t>
      </w:r>
      <w:r>
        <w:rPr>
          <w:b/>
        </w:rPr>
        <w:t>50</w:t>
      </w:r>
    </w:p>
    <w:p w:rsidR="006313B9" w:rsidRPr="006313B9" w:rsidRDefault="006313B9" w:rsidP="006313B9">
      <w:pPr>
        <w:pStyle w:val="21"/>
        <w:spacing w:after="0"/>
        <w:rPr>
          <w:b/>
        </w:rPr>
      </w:pPr>
      <w:r w:rsidRPr="006313B9">
        <w:rPr>
          <w:b/>
        </w:rPr>
        <w:t>с. Ивашка</w:t>
      </w:r>
      <w:r w:rsidRPr="006313B9">
        <w:rPr>
          <w:b/>
        </w:rPr>
        <w:tab/>
      </w:r>
      <w:r w:rsidRPr="006313B9">
        <w:rPr>
          <w:b/>
        </w:rPr>
        <w:tab/>
      </w:r>
      <w:r w:rsidRPr="006313B9">
        <w:rPr>
          <w:b/>
        </w:rPr>
        <w:tab/>
      </w:r>
      <w:r w:rsidRPr="006313B9">
        <w:rPr>
          <w:b/>
        </w:rPr>
        <w:tab/>
      </w:r>
      <w:r w:rsidRPr="006313B9">
        <w:rPr>
          <w:b/>
        </w:rPr>
        <w:tab/>
      </w:r>
      <w:r w:rsidRPr="006313B9">
        <w:rPr>
          <w:b/>
        </w:rPr>
        <w:tab/>
        <w:t xml:space="preserve">          </w:t>
      </w:r>
      <w:r>
        <w:rPr>
          <w:b/>
        </w:rPr>
        <w:tab/>
      </w:r>
      <w:r>
        <w:rPr>
          <w:b/>
        </w:rPr>
        <w:tab/>
      </w:r>
      <w:r>
        <w:rPr>
          <w:b/>
        </w:rPr>
        <w:tab/>
      </w:r>
      <w:r w:rsidRPr="006313B9">
        <w:rPr>
          <w:b/>
        </w:rPr>
        <w:t xml:space="preserve">   «06»  апреля  2016 года </w:t>
      </w:r>
    </w:p>
    <w:p w:rsidR="006313B9" w:rsidRPr="006313B9" w:rsidRDefault="006313B9" w:rsidP="006313B9">
      <w:pPr>
        <w:shd w:val="clear" w:color="auto" w:fill="FFFFFF"/>
        <w:spacing w:line="342" w:lineRule="exact"/>
        <w:ind w:left="187" w:right="-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8"/>
      </w:tblGrid>
      <w:tr w:rsidR="006313B9" w:rsidRPr="006313B9" w:rsidTr="006313B9">
        <w:trPr>
          <w:trHeight w:val="873"/>
        </w:trPr>
        <w:tc>
          <w:tcPr>
            <w:tcW w:w="5408" w:type="dxa"/>
            <w:tcBorders>
              <w:top w:val="nil"/>
              <w:left w:val="nil"/>
              <w:bottom w:val="nil"/>
              <w:right w:val="nil"/>
            </w:tcBorders>
          </w:tcPr>
          <w:p w:rsidR="006313B9" w:rsidRPr="006313B9" w:rsidRDefault="006313B9" w:rsidP="006313B9">
            <w:pPr>
              <w:jc w:val="both"/>
              <w:rPr>
                <w:rFonts w:ascii="Times New Roman" w:hAnsi="Times New Roman" w:cs="Times New Roman"/>
                <w:sz w:val="24"/>
                <w:szCs w:val="24"/>
              </w:rPr>
            </w:pPr>
            <w:r>
              <w:rPr>
                <w:rFonts w:ascii="Times New Roman" w:hAnsi="Times New Roman" w:cs="Times New Roman"/>
                <w:sz w:val="24"/>
                <w:szCs w:val="24"/>
              </w:rPr>
              <w:t>«О принятии Решения «</w:t>
            </w:r>
            <w:r w:rsidRPr="006313B9">
              <w:rPr>
                <w:rFonts w:ascii="Times New Roman" w:eastAsia="Times New Roman" w:hAnsi="Times New Roman" w:cs="Times New Roman"/>
                <w:sz w:val="24"/>
                <w:szCs w:val="24"/>
              </w:rPr>
              <w:t>Об утверждении Положения  «Об организации учета муниципального имущества и порядка ведения реестра муниципального имущества муниципального образования – сельское поселение «село Ивашка»»</w:t>
            </w:r>
          </w:p>
        </w:tc>
      </w:tr>
    </w:tbl>
    <w:p w:rsidR="006313B9" w:rsidRPr="000B4185" w:rsidRDefault="006313B9" w:rsidP="006313B9">
      <w:pPr>
        <w:jc w:val="both"/>
        <w:rPr>
          <w:rFonts w:ascii="Times New Roman" w:eastAsia="Times New Roman" w:hAnsi="Times New Roman" w:cs="Times New Roman"/>
          <w:sz w:val="24"/>
          <w:szCs w:val="24"/>
        </w:rPr>
      </w:pPr>
      <w:proofErr w:type="gramStart"/>
      <w:r w:rsidRPr="006313B9">
        <w:rPr>
          <w:rFonts w:ascii="Times New Roman" w:hAnsi="Times New Roman" w:cs="Times New Roman"/>
          <w:sz w:val="24"/>
          <w:szCs w:val="24"/>
        </w:rPr>
        <w:t>Рассмотрев проект</w:t>
      </w:r>
      <w:r w:rsidRPr="006313B9">
        <w:rPr>
          <w:rFonts w:ascii="Times New Roman" w:hAnsi="Times New Roman" w:cs="Times New Roman"/>
          <w:bCs/>
          <w:sz w:val="24"/>
          <w:szCs w:val="24"/>
        </w:rPr>
        <w:t xml:space="preserve"> </w:t>
      </w:r>
      <w:r w:rsidRPr="006313B9">
        <w:rPr>
          <w:rFonts w:ascii="Times New Roman" w:hAnsi="Times New Roman" w:cs="Times New Roman"/>
          <w:sz w:val="24"/>
          <w:szCs w:val="24"/>
        </w:rPr>
        <w:t xml:space="preserve">Решения </w:t>
      </w:r>
      <w:r>
        <w:rPr>
          <w:rFonts w:ascii="Times New Roman" w:hAnsi="Times New Roman" w:cs="Times New Roman"/>
          <w:sz w:val="24"/>
          <w:szCs w:val="24"/>
        </w:rPr>
        <w:t>«</w:t>
      </w:r>
      <w:r w:rsidRPr="006313B9">
        <w:rPr>
          <w:rFonts w:ascii="Times New Roman" w:eastAsia="Times New Roman" w:hAnsi="Times New Roman" w:cs="Times New Roman"/>
          <w:sz w:val="24"/>
          <w:szCs w:val="24"/>
        </w:rPr>
        <w:t xml:space="preserve">Об утверждении Положения </w:t>
      </w:r>
      <w:r>
        <w:rPr>
          <w:rFonts w:ascii="Times New Roman" w:eastAsia="Times New Roman" w:hAnsi="Times New Roman" w:cs="Times New Roman"/>
          <w:sz w:val="24"/>
          <w:szCs w:val="24"/>
        </w:rPr>
        <w:t xml:space="preserve"> </w:t>
      </w:r>
      <w:r w:rsidRPr="006313B9">
        <w:rPr>
          <w:rFonts w:ascii="Times New Roman" w:eastAsia="Times New Roman" w:hAnsi="Times New Roman" w:cs="Times New Roman"/>
          <w:sz w:val="24"/>
          <w:szCs w:val="24"/>
        </w:rPr>
        <w:t>«Об организации учета муниципального имущества и порядка ведения реестра муниципального имущества муниципального образования – сельское поселение «село Ивашка»»</w:t>
      </w:r>
      <w:r w:rsidRPr="006313B9">
        <w:rPr>
          <w:rFonts w:ascii="Times New Roman" w:hAnsi="Times New Roman" w:cs="Times New Roman"/>
          <w:sz w:val="24"/>
          <w:szCs w:val="24"/>
        </w:rPr>
        <w:t>, в</w:t>
      </w:r>
      <w:r w:rsidRPr="000B4185">
        <w:rPr>
          <w:rFonts w:ascii="Times New Roman" w:eastAsia="Times New Roman" w:hAnsi="Times New Roman" w:cs="Times New Roman"/>
          <w:sz w:val="24"/>
          <w:szCs w:val="24"/>
        </w:rPr>
        <w:t xml:space="preserve"> соответствии с Федеральным законом от 06.10.2003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w:t>
      </w:r>
      <w:proofErr w:type="gramEnd"/>
      <w:r w:rsidRPr="000B41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сельского поселения «село Ивашка»</w:t>
      </w:r>
      <w:r w:rsidRPr="000B4185">
        <w:rPr>
          <w:rFonts w:ascii="Times New Roman" w:eastAsia="Times New Roman" w:hAnsi="Times New Roman" w:cs="Times New Roman"/>
          <w:sz w:val="24"/>
          <w:szCs w:val="24"/>
        </w:rPr>
        <w:t xml:space="preserve">, в целях организации учета муниципального имущества </w:t>
      </w:r>
      <w:r>
        <w:rPr>
          <w:rFonts w:ascii="Times New Roman" w:eastAsia="Times New Roman" w:hAnsi="Times New Roman" w:cs="Times New Roman"/>
          <w:sz w:val="24"/>
          <w:szCs w:val="24"/>
        </w:rPr>
        <w:t>муниципального образования – сельское поселение «село Ивашка»</w:t>
      </w:r>
      <w:r w:rsidRPr="000B4185">
        <w:rPr>
          <w:rFonts w:ascii="Times New Roman" w:eastAsia="Times New Roman" w:hAnsi="Times New Roman" w:cs="Times New Roman"/>
          <w:sz w:val="24"/>
          <w:szCs w:val="24"/>
        </w:rPr>
        <w:t xml:space="preserve"> и ведения реестра муниципального имущества </w:t>
      </w:r>
      <w:r>
        <w:rPr>
          <w:rFonts w:ascii="Times New Roman" w:eastAsia="Times New Roman" w:hAnsi="Times New Roman" w:cs="Times New Roman"/>
          <w:sz w:val="24"/>
          <w:szCs w:val="24"/>
        </w:rPr>
        <w:t>муниципального образования – сельское поселение «село Ивашка»</w:t>
      </w:r>
      <w:r w:rsidRPr="000B4185">
        <w:rPr>
          <w:rFonts w:ascii="Times New Roman" w:eastAsia="Times New Roman" w:hAnsi="Times New Roman" w:cs="Times New Roman"/>
          <w:sz w:val="24"/>
          <w:szCs w:val="24"/>
        </w:rPr>
        <w:t>, а также обеспечения полноты и достоверности, содержащихся в нем сведений</w:t>
      </w:r>
      <w:r w:rsidRPr="000B4185">
        <w:rPr>
          <w:rFonts w:ascii="Times New Roman" w:eastAsia="Times New Roman" w:hAnsi="Times New Roman" w:cs="Times New Roman"/>
          <w:b/>
          <w:bCs/>
          <w:sz w:val="24"/>
          <w:szCs w:val="24"/>
        </w:rPr>
        <w:t>:</w:t>
      </w:r>
    </w:p>
    <w:p w:rsidR="006313B9" w:rsidRPr="006313B9" w:rsidRDefault="006313B9" w:rsidP="006313B9">
      <w:pPr>
        <w:rPr>
          <w:rFonts w:ascii="Times New Roman" w:hAnsi="Times New Roman" w:cs="Times New Roman"/>
          <w:b/>
          <w:sz w:val="24"/>
          <w:szCs w:val="24"/>
        </w:rPr>
      </w:pPr>
      <w:r w:rsidRPr="006313B9">
        <w:rPr>
          <w:rFonts w:ascii="Times New Roman" w:hAnsi="Times New Roman" w:cs="Times New Roman"/>
          <w:b/>
          <w:sz w:val="24"/>
          <w:szCs w:val="24"/>
        </w:rPr>
        <w:t>РЕШИЛ:</w:t>
      </w:r>
    </w:p>
    <w:p w:rsidR="006313B9" w:rsidRPr="002D42DD" w:rsidRDefault="006313B9" w:rsidP="002D42DD">
      <w:pPr>
        <w:pStyle w:val="a8"/>
        <w:numPr>
          <w:ilvl w:val="0"/>
          <w:numId w:val="34"/>
        </w:numPr>
        <w:jc w:val="both"/>
        <w:rPr>
          <w:rFonts w:ascii="Times New Roman" w:eastAsia="Times New Roman" w:hAnsi="Times New Roman" w:cs="Times New Roman"/>
          <w:sz w:val="24"/>
          <w:szCs w:val="24"/>
        </w:rPr>
      </w:pPr>
      <w:r w:rsidRPr="002D42DD">
        <w:rPr>
          <w:rFonts w:ascii="Times New Roman" w:hAnsi="Times New Roman" w:cs="Times New Roman"/>
          <w:color w:val="000000"/>
          <w:sz w:val="24"/>
          <w:szCs w:val="24"/>
        </w:rPr>
        <w:t xml:space="preserve">Принять  Решение </w:t>
      </w:r>
      <w:r w:rsidRPr="002D42DD">
        <w:rPr>
          <w:rFonts w:ascii="Times New Roman" w:hAnsi="Times New Roman" w:cs="Times New Roman"/>
          <w:sz w:val="24"/>
          <w:szCs w:val="24"/>
        </w:rPr>
        <w:t>«</w:t>
      </w:r>
      <w:r w:rsidRPr="002D42DD">
        <w:rPr>
          <w:rFonts w:ascii="Times New Roman" w:eastAsia="Times New Roman" w:hAnsi="Times New Roman" w:cs="Times New Roman"/>
          <w:sz w:val="24"/>
          <w:szCs w:val="24"/>
        </w:rPr>
        <w:t>Об утверждении Положения «Об организации учета муниципального имущества и порядка ведения реестра муниципального имущества муниципального образования – сельское поселение «село Ивашка».</w:t>
      </w:r>
    </w:p>
    <w:p w:rsidR="002D42DD" w:rsidRPr="002D42DD" w:rsidRDefault="002D42DD" w:rsidP="002D42DD">
      <w:pPr>
        <w:pStyle w:val="a8"/>
        <w:numPr>
          <w:ilvl w:val="0"/>
          <w:numId w:val="34"/>
        </w:numPr>
        <w:shd w:val="clear" w:color="auto" w:fill="FFFFFF"/>
        <w:jc w:val="both"/>
        <w:rPr>
          <w:rFonts w:ascii="Times New Roman" w:hAnsi="Times New Roman" w:cs="Times New Roman"/>
          <w:color w:val="000000"/>
          <w:sz w:val="24"/>
          <w:szCs w:val="24"/>
        </w:rPr>
      </w:pPr>
      <w:r w:rsidRPr="002D42DD">
        <w:rPr>
          <w:rFonts w:ascii="Times New Roman" w:eastAsia="Times New Roman" w:hAnsi="Times New Roman" w:cs="Times New Roman"/>
          <w:sz w:val="24"/>
          <w:szCs w:val="24"/>
        </w:rPr>
        <w:t>Решение № 15 от 11.06.2010 года «Об утверждении Положения о ведении реестра муниципальной собственности сельского поселения «село Ивашка» считать утратившим силу.</w:t>
      </w:r>
    </w:p>
    <w:p w:rsidR="006313B9" w:rsidRPr="002D42DD" w:rsidRDefault="006313B9" w:rsidP="002D42DD">
      <w:pPr>
        <w:pStyle w:val="a8"/>
        <w:numPr>
          <w:ilvl w:val="0"/>
          <w:numId w:val="34"/>
        </w:numPr>
        <w:shd w:val="clear" w:color="auto" w:fill="FFFFFF"/>
        <w:jc w:val="both"/>
        <w:rPr>
          <w:rFonts w:ascii="Times New Roman" w:hAnsi="Times New Roman" w:cs="Times New Roman"/>
          <w:color w:val="000000"/>
          <w:sz w:val="24"/>
          <w:szCs w:val="24"/>
        </w:rPr>
      </w:pPr>
      <w:r w:rsidRPr="002D42DD">
        <w:rPr>
          <w:rFonts w:ascii="Times New Roman" w:hAnsi="Times New Roman" w:cs="Times New Roman"/>
          <w:color w:val="000000"/>
          <w:sz w:val="24"/>
          <w:szCs w:val="24"/>
        </w:rPr>
        <w:t xml:space="preserve">Направить Решение </w:t>
      </w:r>
      <w:r w:rsidRPr="002D42DD">
        <w:rPr>
          <w:rFonts w:ascii="Times New Roman" w:hAnsi="Times New Roman" w:cs="Times New Roman"/>
          <w:sz w:val="24"/>
          <w:szCs w:val="24"/>
        </w:rPr>
        <w:t>«</w:t>
      </w:r>
      <w:r w:rsidRPr="002D42DD">
        <w:rPr>
          <w:rFonts w:ascii="Times New Roman" w:eastAsia="Times New Roman" w:hAnsi="Times New Roman" w:cs="Times New Roman"/>
          <w:sz w:val="24"/>
          <w:szCs w:val="24"/>
        </w:rPr>
        <w:t xml:space="preserve">Об утверждении Положения «Об организации учета муниципального имущества и порядка ведения реестра муниципального имущества муниципального образования – сельское поселение «село Ивашка» </w:t>
      </w:r>
      <w:r w:rsidRPr="002D42DD">
        <w:rPr>
          <w:rFonts w:ascii="Times New Roman" w:hAnsi="Times New Roman" w:cs="Times New Roman"/>
          <w:color w:val="000000"/>
          <w:sz w:val="24"/>
          <w:szCs w:val="24"/>
        </w:rPr>
        <w:t>Главе сельского поселения «село Ивашка» для подписания и обнародования.</w:t>
      </w:r>
    </w:p>
    <w:p w:rsidR="006313B9" w:rsidRPr="006313B9" w:rsidRDefault="006313B9" w:rsidP="006313B9">
      <w:pPr>
        <w:pStyle w:val="a7"/>
        <w:rPr>
          <w:rFonts w:ascii="Times New Roman" w:hAnsi="Times New Roman" w:cs="Times New Roman"/>
          <w:sz w:val="24"/>
          <w:szCs w:val="24"/>
        </w:rPr>
      </w:pPr>
    </w:p>
    <w:p w:rsidR="006313B9" w:rsidRPr="006313B9" w:rsidRDefault="006313B9" w:rsidP="006313B9">
      <w:pPr>
        <w:pStyle w:val="a7"/>
        <w:rPr>
          <w:rFonts w:ascii="Times New Roman" w:hAnsi="Times New Roman" w:cs="Times New Roman"/>
          <w:sz w:val="24"/>
          <w:szCs w:val="24"/>
        </w:rPr>
      </w:pPr>
      <w:r w:rsidRPr="006313B9">
        <w:rPr>
          <w:rFonts w:ascii="Times New Roman" w:hAnsi="Times New Roman" w:cs="Times New Roman"/>
          <w:sz w:val="24"/>
          <w:szCs w:val="24"/>
        </w:rPr>
        <w:t>Председатель Совета депутатов</w:t>
      </w:r>
    </w:p>
    <w:p w:rsidR="006313B9" w:rsidRPr="006313B9" w:rsidRDefault="006313B9" w:rsidP="006313B9">
      <w:pPr>
        <w:pStyle w:val="a7"/>
        <w:rPr>
          <w:rFonts w:ascii="Times New Roman" w:hAnsi="Times New Roman" w:cs="Times New Roman"/>
          <w:sz w:val="24"/>
          <w:szCs w:val="24"/>
        </w:rPr>
      </w:pPr>
      <w:r w:rsidRPr="006313B9">
        <w:rPr>
          <w:rFonts w:ascii="Times New Roman" w:hAnsi="Times New Roman" w:cs="Times New Roman"/>
          <w:sz w:val="24"/>
          <w:szCs w:val="24"/>
        </w:rPr>
        <w:t>сельского поселения «село Ивашка»</w:t>
      </w:r>
      <w:r w:rsidRPr="006313B9">
        <w:rPr>
          <w:rFonts w:ascii="Times New Roman" w:hAnsi="Times New Roman" w:cs="Times New Roman"/>
          <w:sz w:val="24"/>
          <w:szCs w:val="24"/>
        </w:rPr>
        <w:tab/>
      </w:r>
      <w:r w:rsidRPr="006313B9">
        <w:rPr>
          <w:rFonts w:ascii="Times New Roman" w:hAnsi="Times New Roman" w:cs="Times New Roman"/>
          <w:sz w:val="24"/>
          <w:szCs w:val="24"/>
        </w:rPr>
        <w:tab/>
      </w:r>
      <w:r w:rsidRPr="006313B9">
        <w:rPr>
          <w:rFonts w:ascii="Times New Roman" w:hAnsi="Times New Roman" w:cs="Times New Roman"/>
          <w:sz w:val="24"/>
          <w:szCs w:val="24"/>
        </w:rPr>
        <w:tab/>
      </w:r>
      <w:r w:rsidRPr="006313B9">
        <w:rPr>
          <w:rFonts w:ascii="Times New Roman" w:hAnsi="Times New Roman" w:cs="Times New Roman"/>
          <w:sz w:val="24"/>
          <w:szCs w:val="24"/>
        </w:rPr>
        <w:tab/>
      </w:r>
      <w:proofErr w:type="spellStart"/>
      <w:r w:rsidRPr="006313B9">
        <w:rPr>
          <w:rFonts w:ascii="Times New Roman" w:hAnsi="Times New Roman" w:cs="Times New Roman"/>
          <w:sz w:val="24"/>
          <w:szCs w:val="24"/>
        </w:rPr>
        <w:t>Е.А.Юрьева</w:t>
      </w:r>
      <w:proofErr w:type="spellEnd"/>
      <w:r w:rsidRPr="006313B9">
        <w:rPr>
          <w:rFonts w:ascii="Times New Roman" w:hAnsi="Times New Roman" w:cs="Times New Roman"/>
          <w:sz w:val="24"/>
          <w:szCs w:val="24"/>
        </w:rPr>
        <w:t xml:space="preserve"> </w:t>
      </w:r>
    </w:p>
    <w:p w:rsidR="00A42072" w:rsidRPr="002A024F" w:rsidRDefault="006313B9" w:rsidP="006313B9">
      <w:pPr>
        <w:pStyle w:val="a7"/>
        <w:jc w:val="center"/>
        <w:rPr>
          <w:rFonts w:ascii="Times New Roman" w:hAnsi="Times New Roman"/>
          <w:b/>
          <w:sz w:val="24"/>
          <w:szCs w:val="24"/>
        </w:rPr>
      </w:pPr>
      <w:r w:rsidRPr="006313B9">
        <w:rPr>
          <w:rFonts w:ascii="Times New Roman" w:hAnsi="Times New Roman" w:cs="Times New Roman"/>
          <w:sz w:val="24"/>
          <w:szCs w:val="24"/>
        </w:rPr>
        <w:br w:type="page"/>
      </w:r>
      <w:r>
        <w:rPr>
          <w:rFonts w:ascii="Times New Roman" w:hAnsi="Times New Roman" w:cs="Times New Roman"/>
          <w:sz w:val="24"/>
          <w:szCs w:val="24"/>
        </w:rPr>
        <w:lastRenderedPageBreak/>
        <w:t>Р</w:t>
      </w:r>
      <w:r w:rsidR="00A42072" w:rsidRPr="002A024F">
        <w:rPr>
          <w:rFonts w:ascii="Times New Roman" w:hAnsi="Times New Roman"/>
          <w:b/>
          <w:sz w:val="24"/>
          <w:szCs w:val="24"/>
        </w:rPr>
        <w:t>оссийская Федерация</w:t>
      </w:r>
    </w:p>
    <w:p w:rsidR="00A42072" w:rsidRPr="002A024F" w:rsidRDefault="00A42072" w:rsidP="00A42072">
      <w:pPr>
        <w:pStyle w:val="a5"/>
        <w:ind w:left="-142" w:firstLine="0"/>
        <w:rPr>
          <w:rFonts w:ascii="Times New Roman" w:hAnsi="Times New Roman"/>
          <w:b/>
          <w:sz w:val="24"/>
          <w:szCs w:val="24"/>
        </w:rPr>
      </w:pPr>
      <w:r w:rsidRPr="002A024F">
        <w:rPr>
          <w:rFonts w:ascii="Times New Roman" w:hAnsi="Times New Roman"/>
          <w:b/>
          <w:sz w:val="24"/>
          <w:szCs w:val="24"/>
        </w:rPr>
        <w:t>Камчатский край</w:t>
      </w:r>
    </w:p>
    <w:p w:rsidR="00A42072" w:rsidRPr="002A024F" w:rsidRDefault="00A42072" w:rsidP="00A42072">
      <w:pPr>
        <w:pStyle w:val="1"/>
        <w:ind w:left="-142" w:firstLine="0"/>
        <w:rPr>
          <w:rFonts w:ascii="Times New Roman" w:hAnsi="Times New Roman"/>
          <w:sz w:val="24"/>
          <w:szCs w:val="24"/>
        </w:rPr>
      </w:pPr>
      <w:r w:rsidRPr="002A024F">
        <w:rPr>
          <w:rFonts w:ascii="Times New Roman" w:hAnsi="Times New Roman"/>
          <w:sz w:val="24"/>
          <w:szCs w:val="24"/>
        </w:rPr>
        <w:t xml:space="preserve"> </w:t>
      </w:r>
      <w:proofErr w:type="spellStart"/>
      <w:r w:rsidRPr="002A024F">
        <w:rPr>
          <w:rFonts w:ascii="Times New Roman" w:hAnsi="Times New Roman"/>
          <w:sz w:val="24"/>
          <w:szCs w:val="24"/>
        </w:rPr>
        <w:t>Карагинский</w:t>
      </w:r>
      <w:proofErr w:type="spellEnd"/>
      <w:r w:rsidRPr="002A024F">
        <w:rPr>
          <w:rFonts w:ascii="Times New Roman" w:hAnsi="Times New Roman"/>
          <w:sz w:val="24"/>
          <w:szCs w:val="24"/>
        </w:rPr>
        <w:t xml:space="preserve"> район</w:t>
      </w:r>
    </w:p>
    <w:p w:rsidR="00A42072" w:rsidRPr="002A024F" w:rsidRDefault="00A42072" w:rsidP="00A42072">
      <w:pPr>
        <w:pStyle w:val="1"/>
        <w:ind w:left="-142" w:firstLine="0"/>
        <w:rPr>
          <w:rFonts w:ascii="Times New Roman" w:hAnsi="Times New Roman"/>
          <w:sz w:val="24"/>
          <w:szCs w:val="24"/>
        </w:rPr>
      </w:pPr>
      <w:r w:rsidRPr="002A024F">
        <w:rPr>
          <w:rFonts w:ascii="Times New Roman" w:hAnsi="Times New Roman"/>
          <w:sz w:val="24"/>
          <w:szCs w:val="24"/>
        </w:rPr>
        <w:t xml:space="preserve"> СОВЕТ ДЕПУТАТОВ</w:t>
      </w:r>
    </w:p>
    <w:p w:rsidR="00A42072" w:rsidRPr="002A024F" w:rsidRDefault="00A42072" w:rsidP="00A42072">
      <w:pPr>
        <w:pStyle w:val="1"/>
        <w:ind w:left="-142" w:firstLine="0"/>
        <w:rPr>
          <w:rFonts w:ascii="Times New Roman" w:hAnsi="Times New Roman"/>
          <w:sz w:val="24"/>
          <w:szCs w:val="24"/>
        </w:rPr>
      </w:pPr>
      <w:r w:rsidRPr="002A024F">
        <w:rPr>
          <w:rFonts w:ascii="Times New Roman" w:hAnsi="Times New Roman"/>
          <w:sz w:val="24"/>
          <w:szCs w:val="24"/>
        </w:rPr>
        <w:t>СЕЛЬСКОГО ПОСЕЛЕНИЯ «СЕЛО ИВАШКА»</w:t>
      </w:r>
    </w:p>
    <w:p w:rsidR="00A42072" w:rsidRPr="002A024F" w:rsidRDefault="00A42072" w:rsidP="00A42072">
      <w:pPr>
        <w:ind w:left="-142"/>
        <w:rPr>
          <w:rFonts w:ascii="Times New Roman" w:eastAsia="Times New Roman" w:hAnsi="Times New Roman" w:cs="Times New Roman"/>
          <w:sz w:val="24"/>
          <w:szCs w:val="24"/>
        </w:rPr>
      </w:pPr>
    </w:p>
    <w:p w:rsidR="000234DA" w:rsidRPr="002A024F" w:rsidRDefault="000234DA" w:rsidP="000234DA">
      <w:pPr>
        <w:pStyle w:val="2"/>
        <w:ind w:left="-142" w:firstLine="0"/>
        <w:rPr>
          <w:rFonts w:ascii="Times New Roman" w:hAnsi="Times New Roman"/>
          <w:b w:val="0"/>
          <w:i/>
          <w:sz w:val="24"/>
          <w:szCs w:val="24"/>
        </w:rPr>
      </w:pPr>
      <w:r>
        <w:rPr>
          <w:rFonts w:ascii="Times New Roman" w:hAnsi="Times New Roman"/>
          <w:b w:val="0"/>
          <w:i/>
          <w:sz w:val="24"/>
          <w:szCs w:val="24"/>
        </w:rPr>
        <w:t>Р</w:t>
      </w:r>
      <w:r w:rsidRPr="002A024F">
        <w:rPr>
          <w:rFonts w:ascii="Times New Roman" w:hAnsi="Times New Roman"/>
          <w:b w:val="0"/>
          <w:i/>
          <w:sz w:val="24"/>
          <w:szCs w:val="24"/>
        </w:rPr>
        <w:t xml:space="preserve">Е </w:t>
      </w:r>
      <w:proofErr w:type="gramStart"/>
      <w:r w:rsidRPr="002A024F">
        <w:rPr>
          <w:rFonts w:ascii="Times New Roman" w:hAnsi="Times New Roman"/>
          <w:b w:val="0"/>
          <w:i/>
          <w:sz w:val="24"/>
          <w:szCs w:val="24"/>
        </w:rPr>
        <w:t>Ш</w:t>
      </w:r>
      <w:proofErr w:type="gramEnd"/>
      <w:r w:rsidRPr="002A024F">
        <w:rPr>
          <w:rFonts w:ascii="Times New Roman" w:hAnsi="Times New Roman"/>
          <w:b w:val="0"/>
          <w:i/>
          <w:sz w:val="24"/>
          <w:szCs w:val="24"/>
        </w:rPr>
        <w:t xml:space="preserve"> Е Н И Е</w:t>
      </w:r>
    </w:p>
    <w:p w:rsidR="000234DA" w:rsidRPr="002A024F" w:rsidRDefault="000234DA" w:rsidP="000234DA">
      <w:pPr>
        <w:pStyle w:val="2"/>
        <w:ind w:left="-142" w:firstLine="0"/>
        <w:rPr>
          <w:rFonts w:ascii="Times New Roman" w:hAnsi="Times New Roman"/>
          <w:b w:val="0"/>
          <w:sz w:val="24"/>
          <w:szCs w:val="24"/>
        </w:rPr>
      </w:pPr>
    </w:p>
    <w:p w:rsidR="000234DA" w:rsidRPr="002A024F" w:rsidRDefault="000234DA" w:rsidP="000234DA">
      <w:pPr>
        <w:ind w:left="-142"/>
        <w:rPr>
          <w:rFonts w:ascii="Times New Roman" w:eastAsia="Times New Roman" w:hAnsi="Times New Roman" w:cs="Times New Roman"/>
          <w:b/>
          <w:i/>
          <w:sz w:val="24"/>
          <w:szCs w:val="24"/>
        </w:rPr>
      </w:pPr>
      <w:r w:rsidRPr="002A024F">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rPr>
        <w:t xml:space="preserve"> </w:t>
      </w:r>
      <w:r w:rsidR="002D42DD">
        <w:rPr>
          <w:rFonts w:ascii="Times New Roman" w:eastAsia="Times New Roman" w:hAnsi="Times New Roman" w:cs="Times New Roman"/>
          <w:b/>
          <w:i/>
          <w:sz w:val="24"/>
          <w:szCs w:val="24"/>
        </w:rPr>
        <w:t>05</w:t>
      </w:r>
      <w:r>
        <w:rPr>
          <w:rFonts w:ascii="Times New Roman" w:eastAsia="Times New Roman" w:hAnsi="Times New Roman" w:cs="Times New Roman"/>
          <w:b/>
          <w:i/>
          <w:sz w:val="24"/>
          <w:szCs w:val="24"/>
        </w:rPr>
        <w:t xml:space="preserve">   </w:t>
      </w:r>
      <w:r w:rsidRPr="002A024F">
        <w:rPr>
          <w:rFonts w:ascii="Times New Roman" w:eastAsia="Times New Roman" w:hAnsi="Times New Roman" w:cs="Times New Roman"/>
          <w:b/>
          <w:i/>
          <w:sz w:val="24"/>
          <w:szCs w:val="24"/>
        </w:rPr>
        <w:t>от «</w:t>
      </w:r>
      <w:r>
        <w:rPr>
          <w:rFonts w:ascii="Times New Roman" w:eastAsia="Times New Roman" w:hAnsi="Times New Roman" w:cs="Times New Roman"/>
          <w:b/>
          <w:i/>
          <w:sz w:val="24"/>
          <w:szCs w:val="24"/>
        </w:rPr>
        <w:t>0</w:t>
      </w:r>
      <w:r w:rsidR="002D42DD">
        <w:rPr>
          <w:rFonts w:ascii="Times New Roman" w:eastAsia="Times New Roman" w:hAnsi="Times New Roman" w:cs="Times New Roman"/>
          <w:b/>
          <w:i/>
          <w:sz w:val="24"/>
          <w:szCs w:val="24"/>
        </w:rPr>
        <w:t>6</w:t>
      </w:r>
      <w:r w:rsidRPr="002A024F">
        <w:rPr>
          <w:rFonts w:ascii="Times New Roman" w:eastAsia="Times New Roman" w:hAnsi="Times New Roman" w:cs="Times New Roman"/>
          <w:b/>
          <w:i/>
          <w:sz w:val="24"/>
          <w:szCs w:val="24"/>
        </w:rPr>
        <w:t xml:space="preserve">» </w:t>
      </w:r>
      <w:r w:rsidR="002D42DD">
        <w:rPr>
          <w:rFonts w:ascii="Times New Roman" w:eastAsia="Times New Roman" w:hAnsi="Times New Roman" w:cs="Times New Roman"/>
          <w:b/>
          <w:i/>
          <w:sz w:val="24"/>
          <w:szCs w:val="24"/>
        </w:rPr>
        <w:t xml:space="preserve">апреля </w:t>
      </w:r>
      <w:r w:rsidRPr="002A024F">
        <w:rPr>
          <w:rFonts w:ascii="Times New Roman" w:eastAsia="Times New Roman" w:hAnsi="Times New Roman" w:cs="Times New Roman"/>
          <w:b/>
          <w:i/>
          <w:sz w:val="24"/>
          <w:szCs w:val="24"/>
        </w:rPr>
        <w:t>201</w:t>
      </w:r>
      <w:r w:rsidR="002D42DD">
        <w:rPr>
          <w:rFonts w:ascii="Times New Roman" w:eastAsia="Times New Roman" w:hAnsi="Times New Roman" w:cs="Times New Roman"/>
          <w:b/>
          <w:i/>
          <w:sz w:val="24"/>
          <w:szCs w:val="24"/>
        </w:rPr>
        <w:t>6</w:t>
      </w:r>
      <w:r w:rsidRPr="002A024F">
        <w:rPr>
          <w:rFonts w:ascii="Times New Roman" w:eastAsia="Times New Roman" w:hAnsi="Times New Roman" w:cs="Times New Roman"/>
          <w:b/>
          <w:i/>
          <w:sz w:val="24"/>
          <w:szCs w:val="24"/>
        </w:rPr>
        <w:t xml:space="preserve"> года</w:t>
      </w:r>
    </w:p>
    <w:p w:rsidR="000B4185" w:rsidRPr="00B92AD7" w:rsidRDefault="00B92AD7" w:rsidP="000B4185">
      <w:pPr>
        <w:jc w:val="center"/>
        <w:rPr>
          <w:rStyle w:val="FontStyle18"/>
          <w:rFonts w:eastAsia="Times New Roman"/>
          <w:b/>
          <w:i w:val="0"/>
          <w:iCs w:val="0"/>
          <w:sz w:val="28"/>
          <w:szCs w:val="28"/>
        </w:rPr>
      </w:pPr>
      <w:r w:rsidRPr="00B92AD7">
        <w:rPr>
          <w:rFonts w:ascii="Times New Roman" w:eastAsia="Times New Roman" w:hAnsi="Times New Roman" w:cs="Times New Roman"/>
          <w:b/>
          <w:sz w:val="28"/>
          <w:szCs w:val="28"/>
        </w:rPr>
        <w:t>«</w:t>
      </w:r>
      <w:r w:rsidR="000B4185" w:rsidRPr="00B92AD7">
        <w:rPr>
          <w:rFonts w:ascii="Times New Roman" w:eastAsia="Times New Roman" w:hAnsi="Times New Roman" w:cs="Times New Roman"/>
          <w:b/>
          <w:sz w:val="28"/>
          <w:szCs w:val="28"/>
        </w:rPr>
        <w:t xml:space="preserve">Об утверждении Положения  «Об организации учета муниципального имущества и порядка ведения реестра муниципального имущества </w:t>
      </w:r>
      <w:r>
        <w:rPr>
          <w:rFonts w:ascii="Times New Roman" w:eastAsia="Times New Roman" w:hAnsi="Times New Roman" w:cs="Times New Roman"/>
          <w:b/>
          <w:sz w:val="28"/>
          <w:szCs w:val="28"/>
        </w:rPr>
        <w:t>муниципального образования – сельское поселение «село Ивашка»</w:t>
      </w:r>
      <w:r w:rsidR="000B4185" w:rsidRPr="00B92AD7">
        <w:rPr>
          <w:rFonts w:ascii="Times New Roman" w:eastAsia="Times New Roman" w:hAnsi="Times New Roman" w:cs="Times New Roman"/>
          <w:b/>
          <w:sz w:val="28"/>
          <w:szCs w:val="28"/>
        </w:rPr>
        <w:t>»</w:t>
      </w:r>
    </w:p>
    <w:p w:rsidR="000234DA" w:rsidRPr="002A024F" w:rsidRDefault="000234DA" w:rsidP="002D42DD">
      <w:pPr>
        <w:tabs>
          <w:tab w:val="left" w:pos="3920"/>
        </w:tabs>
        <w:ind w:left="-142"/>
        <w:jc w:val="center"/>
        <w:rPr>
          <w:rFonts w:ascii="Times New Roman" w:eastAsia="Times New Roman" w:hAnsi="Times New Roman" w:cs="Times New Roman"/>
          <w:sz w:val="24"/>
          <w:szCs w:val="24"/>
        </w:rPr>
      </w:pPr>
      <w:r w:rsidRPr="002A024F">
        <w:rPr>
          <w:rFonts w:ascii="Times New Roman" w:eastAsia="Times New Roman" w:hAnsi="Times New Roman" w:cs="Times New Roman"/>
          <w:sz w:val="24"/>
          <w:szCs w:val="24"/>
        </w:rPr>
        <w:t>Принято решением Совета депутатов сельского поселения «село Ивашка»</w:t>
      </w:r>
    </w:p>
    <w:p w:rsidR="000234DA" w:rsidRPr="002A024F" w:rsidRDefault="000234DA" w:rsidP="002D42DD">
      <w:pPr>
        <w:tabs>
          <w:tab w:val="left" w:pos="3920"/>
        </w:tabs>
        <w:ind w:left="-142"/>
        <w:jc w:val="center"/>
        <w:rPr>
          <w:rFonts w:ascii="Times New Roman" w:eastAsia="Times New Roman" w:hAnsi="Times New Roman" w:cs="Times New Roman"/>
          <w:sz w:val="24"/>
          <w:szCs w:val="24"/>
        </w:rPr>
      </w:pPr>
      <w:r w:rsidRPr="002A024F">
        <w:rPr>
          <w:rFonts w:ascii="Times New Roman" w:eastAsia="Times New Roman" w:hAnsi="Times New Roman" w:cs="Times New Roman"/>
          <w:sz w:val="24"/>
          <w:szCs w:val="24"/>
        </w:rPr>
        <w:t>«</w:t>
      </w:r>
      <w:r>
        <w:rPr>
          <w:rFonts w:ascii="Times New Roman" w:eastAsia="Times New Roman" w:hAnsi="Times New Roman" w:cs="Times New Roman"/>
          <w:sz w:val="24"/>
          <w:szCs w:val="24"/>
        </w:rPr>
        <w:t>0</w:t>
      </w:r>
      <w:r w:rsidR="006313B9">
        <w:rPr>
          <w:rFonts w:ascii="Times New Roman" w:eastAsia="Times New Roman" w:hAnsi="Times New Roman" w:cs="Times New Roman"/>
          <w:sz w:val="24"/>
          <w:szCs w:val="24"/>
        </w:rPr>
        <w:t>6</w:t>
      </w:r>
      <w:r w:rsidRPr="002A024F">
        <w:rPr>
          <w:rFonts w:ascii="Times New Roman" w:eastAsia="Times New Roman" w:hAnsi="Times New Roman" w:cs="Times New Roman"/>
          <w:sz w:val="24"/>
          <w:szCs w:val="24"/>
        </w:rPr>
        <w:t xml:space="preserve">» </w:t>
      </w:r>
      <w:r w:rsidR="006313B9">
        <w:rPr>
          <w:rFonts w:ascii="Times New Roman" w:eastAsia="Times New Roman" w:hAnsi="Times New Roman" w:cs="Times New Roman"/>
          <w:sz w:val="24"/>
          <w:szCs w:val="24"/>
        </w:rPr>
        <w:t>апреля 2016</w:t>
      </w:r>
      <w:r w:rsidRPr="002A024F">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 xml:space="preserve"> </w:t>
      </w:r>
      <w:r w:rsidR="006313B9">
        <w:rPr>
          <w:rFonts w:ascii="Times New Roman" w:eastAsia="Times New Roman" w:hAnsi="Times New Roman" w:cs="Times New Roman"/>
          <w:sz w:val="24"/>
          <w:szCs w:val="24"/>
        </w:rPr>
        <w:t>50</w:t>
      </w:r>
    </w:p>
    <w:p w:rsidR="000B4185" w:rsidRPr="000B4185" w:rsidRDefault="000B4185" w:rsidP="000B4185">
      <w:pPr>
        <w:jc w:val="both"/>
        <w:rPr>
          <w:rFonts w:ascii="Times New Roman" w:eastAsia="Times New Roman" w:hAnsi="Times New Roman" w:cs="Times New Roman"/>
          <w:sz w:val="24"/>
          <w:szCs w:val="24"/>
        </w:rPr>
      </w:pPr>
      <w:r w:rsidRPr="000B4185">
        <w:rPr>
          <w:rFonts w:ascii="Times New Roman" w:eastAsia="Times New Roman" w:hAnsi="Times New Roman" w:cs="Times New Roman"/>
          <w:sz w:val="24"/>
          <w:szCs w:val="24"/>
        </w:rPr>
        <w:t xml:space="preserve">               </w:t>
      </w:r>
      <w:proofErr w:type="gramStart"/>
      <w:r w:rsidRPr="000B4185">
        <w:rPr>
          <w:rFonts w:ascii="Times New Roman" w:eastAsia="Times New Roman" w:hAnsi="Times New Roman" w:cs="Times New Roman"/>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w:t>
      </w:r>
      <w:r w:rsidR="00B92AD7">
        <w:rPr>
          <w:rFonts w:ascii="Times New Roman" w:eastAsia="Times New Roman" w:hAnsi="Times New Roman" w:cs="Times New Roman"/>
          <w:sz w:val="24"/>
          <w:szCs w:val="24"/>
        </w:rPr>
        <w:t>сельского поселения «село Ивашка»</w:t>
      </w:r>
      <w:r w:rsidRPr="000B4185">
        <w:rPr>
          <w:rFonts w:ascii="Times New Roman" w:eastAsia="Times New Roman" w:hAnsi="Times New Roman" w:cs="Times New Roman"/>
          <w:sz w:val="24"/>
          <w:szCs w:val="24"/>
        </w:rPr>
        <w:t xml:space="preserve">, в целях организации учета муниципального имущества </w:t>
      </w:r>
      <w:r w:rsidR="00B92AD7">
        <w:rPr>
          <w:rFonts w:ascii="Times New Roman" w:eastAsia="Times New Roman" w:hAnsi="Times New Roman" w:cs="Times New Roman"/>
          <w:sz w:val="24"/>
          <w:szCs w:val="24"/>
        </w:rPr>
        <w:t>муниципального образования – сельское поселение «село Ивашка»</w:t>
      </w:r>
      <w:r w:rsidRPr="000B4185">
        <w:rPr>
          <w:rFonts w:ascii="Times New Roman" w:eastAsia="Times New Roman" w:hAnsi="Times New Roman" w:cs="Times New Roman"/>
          <w:sz w:val="24"/>
          <w:szCs w:val="24"/>
        </w:rPr>
        <w:t xml:space="preserve"> и ведения реестра муниципального имущества </w:t>
      </w:r>
      <w:r w:rsidR="00B92AD7">
        <w:rPr>
          <w:rFonts w:ascii="Times New Roman" w:eastAsia="Times New Roman" w:hAnsi="Times New Roman" w:cs="Times New Roman"/>
          <w:sz w:val="24"/>
          <w:szCs w:val="24"/>
        </w:rPr>
        <w:t>муниципального образования</w:t>
      </w:r>
      <w:proofErr w:type="gramEnd"/>
      <w:r w:rsidR="00B92AD7">
        <w:rPr>
          <w:rFonts w:ascii="Times New Roman" w:eastAsia="Times New Roman" w:hAnsi="Times New Roman" w:cs="Times New Roman"/>
          <w:sz w:val="24"/>
          <w:szCs w:val="24"/>
        </w:rPr>
        <w:t xml:space="preserve"> – сельское поселение «село Ивашка»</w:t>
      </w:r>
      <w:r w:rsidRPr="000B4185">
        <w:rPr>
          <w:rFonts w:ascii="Times New Roman" w:eastAsia="Times New Roman" w:hAnsi="Times New Roman" w:cs="Times New Roman"/>
          <w:sz w:val="24"/>
          <w:szCs w:val="24"/>
        </w:rPr>
        <w:t>, а также обеспечения полноты и достоверности, содержащихся в нем сведений</w:t>
      </w:r>
      <w:r w:rsidRPr="000B4185">
        <w:rPr>
          <w:rFonts w:ascii="Times New Roman" w:eastAsia="Times New Roman" w:hAnsi="Times New Roman" w:cs="Times New Roman"/>
          <w:b/>
          <w:bCs/>
          <w:sz w:val="24"/>
          <w:szCs w:val="24"/>
        </w:rPr>
        <w:t>:</w:t>
      </w:r>
    </w:p>
    <w:p w:rsidR="00A42072" w:rsidRPr="000B4185" w:rsidRDefault="00A42072" w:rsidP="00A42072">
      <w:pPr>
        <w:tabs>
          <w:tab w:val="left" w:pos="1320"/>
        </w:tabs>
        <w:ind w:left="-142" w:firstLine="708"/>
        <w:rPr>
          <w:rFonts w:ascii="Times New Roman" w:eastAsia="Times New Roman" w:hAnsi="Times New Roman" w:cs="Times New Roman"/>
          <w:sz w:val="24"/>
          <w:szCs w:val="24"/>
        </w:rPr>
      </w:pPr>
    </w:p>
    <w:p w:rsidR="00A42072" w:rsidRPr="000B4185" w:rsidRDefault="00A42072" w:rsidP="00A42072">
      <w:pPr>
        <w:tabs>
          <w:tab w:val="left" w:pos="1320"/>
        </w:tabs>
        <w:ind w:left="-142" w:firstLine="708"/>
        <w:rPr>
          <w:rFonts w:ascii="Times New Roman" w:eastAsia="Times New Roman" w:hAnsi="Times New Roman" w:cs="Times New Roman"/>
          <w:b/>
          <w:sz w:val="24"/>
          <w:szCs w:val="24"/>
        </w:rPr>
      </w:pPr>
      <w:r w:rsidRPr="000B4185">
        <w:rPr>
          <w:rFonts w:ascii="Times New Roman" w:eastAsia="Times New Roman" w:hAnsi="Times New Roman" w:cs="Times New Roman"/>
          <w:b/>
          <w:sz w:val="24"/>
          <w:szCs w:val="24"/>
        </w:rPr>
        <w:t>РЕШИЛ:</w:t>
      </w:r>
    </w:p>
    <w:p w:rsidR="00B049F9" w:rsidRPr="00B049F9" w:rsidRDefault="000B4185" w:rsidP="00B049F9">
      <w:pPr>
        <w:pStyle w:val="a8"/>
        <w:numPr>
          <w:ilvl w:val="0"/>
          <w:numId w:val="33"/>
        </w:numPr>
        <w:jc w:val="both"/>
        <w:rPr>
          <w:rFonts w:ascii="Times New Roman" w:eastAsia="Times New Roman" w:hAnsi="Times New Roman" w:cs="Times New Roman"/>
          <w:sz w:val="24"/>
          <w:szCs w:val="24"/>
        </w:rPr>
      </w:pPr>
      <w:r w:rsidRPr="00B049F9">
        <w:rPr>
          <w:rFonts w:ascii="Times New Roman" w:eastAsia="Times New Roman" w:hAnsi="Times New Roman" w:cs="Times New Roman"/>
          <w:sz w:val="24"/>
          <w:szCs w:val="24"/>
        </w:rPr>
        <w:t xml:space="preserve">Утвердить Положение «Об организации учета муниципального имущества и порядка ведения реестра муниципального имущества </w:t>
      </w:r>
      <w:r w:rsidR="00B049F9">
        <w:rPr>
          <w:rFonts w:ascii="Times New Roman" w:eastAsia="Times New Roman" w:hAnsi="Times New Roman" w:cs="Times New Roman"/>
          <w:sz w:val="24"/>
          <w:szCs w:val="24"/>
        </w:rPr>
        <w:t>муниципального образования – сельское поселение «село Ивашка»</w:t>
      </w:r>
      <w:r w:rsidRPr="00B049F9">
        <w:rPr>
          <w:rFonts w:ascii="Times New Roman" w:eastAsia="Times New Roman" w:hAnsi="Times New Roman" w:cs="Times New Roman"/>
          <w:sz w:val="24"/>
          <w:szCs w:val="24"/>
        </w:rPr>
        <w:t>».</w:t>
      </w:r>
    </w:p>
    <w:p w:rsidR="00B049F9" w:rsidRDefault="000B4185" w:rsidP="000B4185">
      <w:pPr>
        <w:pStyle w:val="a8"/>
        <w:numPr>
          <w:ilvl w:val="0"/>
          <w:numId w:val="33"/>
        </w:numPr>
        <w:jc w:val="both"/>
        <w:rPr>
          <w:rFonts w:ascii="Times New Roman" w:eastAsia="Times New Roman" w:hAnsi="Times New Roman" w:cs="Times New Roman"/>
          <w:sz w:val="24"/>
          <w:szCs w:val="24"/>
        </w:rPr>
      </w:pPr>
      <w:r w:rsidRPr="00B049F9">
        <w:rPr>
          <w:rFonts w:ascii="Times New Roman" w:eastAsia="Times New Roman" w:hAnsi="Times New Roman" w:cs="Times New Roman"/>
          <w:spacing w:val="-2"/>
          <w:sz w:val="24"/>
          <w:szCs w:val="24"/>
        </w:rPr>
        <w:t xml:space="preserve">Предприятиям и учреждениям </w:t>
      </w:r>
      <w:r w:rsidR="00B049F9">
        <w:rPr>
          <w:rFonts w:ascii="Times New Roman" w:eastAsia="Times New Roman" w:hAnsi="Times New Roman" w:cs="Times New Roman"/>
          <w:spacing w:val="-2"/>
          <w:sz w:val="24"/>
          <w:szCs w:val="24"/>
        </w:rPr>
        <w:t>муниципального образования – сельское поселение «село Ивашка»</w:t>
      </w:r>
      <w:r w:rsidRPr="00B049F9">
        <w:rPr>
          <w:rFonts w:ascii="Times New Roman" w:eastAsia="Times New Roman" w:hAnsi="Times New Roman" w:cs="Times New Roman"/>
          <w:spacing w:val="-2"/>
          <w:sz w:val="24"/>
          <w:szCs w:val="24"/>
        </w:rPr>
        <w:t>, имеющим муниципальное имущество</w:t>
      </w:r>
      <w:r w:rsidRPr="00B049F9">
        <w:rPr>
          <w:rFonts w:ascii="Times New Roman" w:eastAsia="Times New Roman" w:hAnsi="Times New Roman" w:cs="Times New Roman"/>
          <w:sz w:val="24"/>
          <w:szCs w:val="24"/>
        </w:rPr>
        <w:t xml:space="preserve"> </w:t>
      </w:r>
      <w:r w:rsidR="00B049F9">
        <w:rPr>
          <w:rFonts w:ascii="Times New Roman" w:eastAsia="Times New Roman" w:hAnsi="Times New Roman" w:cs="Times New Roman"/>
          <w:spacing w:val="-2"/>
          <w:sz w:val="24"/>
          <w:szCs w:val="24"/>
        </w:rPr>
        <w:t>муниципального образования – сельское поселение «село Ивашка»</w:t>
      </w:r>
      <w:r w:rsidRPr="00B049F9">
        <w:rPr>
          <w:rFonts w:ascii="Times New Roman" w:eastAsia="Times New Roman" w:hAnsi="Times New Roman" w:cs="Times New Roman"/>
          <w:sz w:val="24"/>
          <w:szCs w:val="24"/>
        </w:rPr>
        <w:t xml:space="preserve">, обеспечить предоставление в Отдел  </w:t>
      </w:r>
      <w:r w:rsidR="00B049F9">
        <w:rPr>
          <w:rFonts w:ascii="Times New Roman" w:eastAsia="Times New Roman" w:hAnsi="Times New Roman" w:cs="Times New Roman"/>
          <w:sz w:val="24"/>
          <w:szCs w:val="24"/>
        </w:rPr>
        <w:t xml:space="preserve">имущественных и земельных отношений </w:t>
      </w:r>
      <w:r w:rsidRPr="00B049F9">
        <w:rPr>
          <w:rFonts w:ascii="Times New Roman" w:eastAsia="Times New Roman" w:hAnsi="Times New Roman" w:cs="Times New Roman"/>
          <w:sz w:val="24"/>
          <w:szCs w:val="24"/>
        </w:rPr>
        <w:t xml:space="preserve"> администрации </w:t>
      </w:r>
      <w:r w:rsidR="00B049F9">
        <w:rPr>
          <w:rFonts w:ascii="Times New Roman" w:eastAsia="Times New Roman" w:hAnsi="Times New Roman" w:cs="Times New Roman"/>
          <w:spacing w:val="-2"/>
          <w:sz w:val="24"/>
          <w:szCs w:val="24"/>
        </w:rPr>
        <w:t xml:space="preserve">муниципального образования – сельское поселение «село Ивашка» </w:t>
      </w:r>
      <w:r w:rsidRPr="00B049F9">
        <w:rPr>
          <w:rFonts w:ascii="Times New Roman" w:eastAsia="Times New Roman" w:hAnsi="Times New Roman" w:cs="Times New Roman"/>
          <w:sz w:val="24"/>
          <w:szCs w:val="24"/>
        </w:rPr>
        <w:t>в согласованном с ним порядке сведений об указанном имуществе, соответствующей информац</w:t>
      </w:r>
      <w:proofErr w:type="gramStart"/>
      <w:r w:rsidRPr="00B049F9">
        <w:rPr>
          <w:rFonts w:ascii="Times New Roman" w:eastAsia="Times New Roman" w:hAnsi="Times New Roman" w:cs="Times New Roman"/>
          <w:sz w:val="24"/>
          <w:szCs w:val="24"/>
        </w:rPr>
        <w:t>ии о  ю</w:t>
      </w:r>
      <w:proofErr w:type="gramEnd"/>
      <w:r w:rsidRPr="00B049F9">
        <w:rPr>
          <w:rFonts w:ascii="Times New Roman" w:eastAsia="Times New Roman" w:hAnsi="Times New Roman" w:cs="Times New Roman"/>
          <w:sz w:val="24"/>
          <w:szCs w:val="24"/>
        </w:rPr>
        <w:t>ридическом лице.</w:t>
      </w:r>
    </w:p>
    <w:p w:rsidR="00EF4F2E" w:rsidRDefault="00EF4F2E" w:rsidP="000B4185">
      <w:pPr>
        <w:pStyle w:val="a8"/>
        <w:numPr>
          <w:ilvl w:val="0"/>
          <w:numId w:val="3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Решение № 15 от 11.06.201</w:t>
      </w:r>
      <w:r w:rsidR="000234DA">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года «Об утверждении Положения о ведении реестра муниципальной собственности сельского поселения «село Ивашка» считать утратившим силу.  </w:t>
      </w:r>
    </w:p>
    <w:p w:rsidR="000B4185" w:rsidRPr="00B049F9" w:rsidRDefault="000B4185" w:rsidP="000B4185">
      <w:pPr>
        <w:pStyle w:val="a8"/>
        <w:numPr>
          <w:ilvl w:val="0"/>
          <w:numId w:val="33"/>
        </w:numPr>
        <w:jc w:val="both"/>
        <w:rPr>
          <w:rFonts w:ascii="Times New Roman" w:eastAsia="Times New Roman" w:hAnsi="Times New Roman" w:cs="Times New Roman"/>
          <w:sz w:val="24"/>
          <w:szCs w:val="24"/>
        </w:rPr>
      </w:pPr>
      <w:r w:rsidRPr="00B049F9">
        <w:rPr>
          <w:rFonts w:ascii="Times New Roman" w:eastAsia="Times New Roman" w:hAnsi="Times New Roman" w:cs="Times New Roman"/>
          <w:sz w:val="24"/>
          <w:szCs w:val="24"/>
        </w:rPr>
        <w:t>Настоящее решение вступает в силу со дня его официального опубликования (обнародования) в средствах массовой информации.</w:t>
      </w:r>
    </w:p>
    <w:p w:rsidR="00B049F9" w:rsidRDefault="00B049F9" w:rsidP="00A42072">
      <w:pPr>
        <w:pStyle w:val="a7"/>
        <w:ind w:left="-142"/>
        <w:jc w:val="both"/>
        <w:rPr>
          <w:rFonts w:ascii="Times New Roman" w:hAnsi="Times New Roman" w:cs="Times New Roman"/>
          <w:sz w:val="24"/>
          <w:szCs w:val="24"/>
        </w:rPr>
      </w:pPr>
    </w:p>
    <w:p w:rsidR="00A42072" w:rsidRPr="002A024F" w:rsidRDefault="00A42072" w:rsidP="00A42072">
      <w:pPr>
        <w:pStyle w:val="a7"/>
        <w:ind w:left="-142"/>
        <w:jc w:val="both"/>
        <w:rPr>
          <w:rFonts w:ascii="Times New Roman" w:hAnsi="Times New Roman" w:cs="Times New Roman"/>
          <w:sz w:val="24"/>
          <w:szCs w:val="24"/>
        </w:rPr>
      </w:pPr>
      <w:r w:rsidRPr="002A024F">
        <w:rPr>
          <w:rFonts w:ascii="Times New Roman" w:hAnsi="Times New Roman" w:cs="Times New Roman"/>
          <w:sz w:val="24"/>
          <w:szCs w:val="24"/>
        </w:rPr>
        <w:t xml:space="preserve">Глава </w:t>
      </w:r>
      <w:proofErr w:type="gramStart"/>
      <w:r w:rsidRPr="002A024F">
        <w:rPr>
          <w:rFonts w:ascii="Times New Roman" w:hAnsi="Times New Roman" w:cs="Times New Roman"/>
          <w:sz w:val="24"/>
          <w:szCs w:val="24"/>
        </w:rPr>
        <w:t>сельского</w:t>
      </w:r>
      <w:proofErr w:type="gramEnd"/>
      <w:r w:rsidRPr="002A024F">
        <w:rPr>
          <w:rFonts w:ascii="Times New Roman" w:hAnsi="Times New Roman" w:cs="Times New Roman"/>
          <w:sz w:val="24"/>
          <w:szCs w:val="24"/>
        </w:rPr>
        <w:t xml:space="preserve"> </w:t>
      </w:r>
    </w:p>
    <w:p w:rsidR="00A42072" w:rsidRPr="002A024F" w:rsidRDefault="00A42072" w:rsidP="00A42072">
      <w:pPr>
        <w:pStyle w:val="a7"/>
        <w:ind w:left="-142"/>
        <w:jc w:val="both"/>
        <w:rPr>
          <w:rFonts w:ascii="Times New Roman" w:hAnsi="Times New Roman" w:cs="Times New Roman"/>
          <w:sz w:val="24"/>
          <w:szCs w:val="24"/>
        </w:rPr>
      </w:pPr>
      <w:r w:rsidRPr="002A024F">
        <w:rPr>
          <w:rFonts w:ascii="Times New Roman" w:hAnsi="Times New Roman" w:cs="Times New Roman"/>
          <w:sz w:val="24"/>
          <w:szCs w:val="24"/>
        </w:rPr>
        <w:t>поселения «село Ивашка»</w:t>
      </w:r>
      <w:r w:rsidRPr="002A024F">
        <w:rPr>
          <w:rFonts w:ascii="Times New Roman" w:hAnsi="Times New Roman" w:cs="Times New Roman"/>
          <w:sz w:val="24"/>
          <w:szCs w:val="24"/>
        </w:rPr>
        <w:tab/>
        <w:t xml:space="preserve"> </w:t>
      </w:r>
      <w:r w:rsidRPr="002A024F">
        <w:rPr>
          <w:rFonts w:ascii="Times New Roman" w:hAnsi="Times New Roman" w:cs="Times New Roman"/>
          <w:sz w:val="24"/>
          <w:szCs w:val="24"/>
        </w:rPr>
        <w:tab/>
        <w:t xml:space="preserve">                                                        А.Н. </w:t>
      </w:r>
      <w:proofErr w:type="spellStart"/>
      <w:r w:rsidRPr="002A024F">
        <w:rPr>
          <w:rFonts w:ascii="Times New Roman" w:hAnsi="Times New Roman" w:cs="Times New Roman"/>
          <w:sz w:val="24"/>
          <w:szCs w:val="24"/>
        </w:rPr>
        <w:t>Гольняк</w:t>
      </w:r>
      <w:proofErr w:type="spellEnd"/>
      <w:r w:rsidRPr="002A024F">
        <w:rPr>
          <w:rFonts w:ascii="Times New Roman" w:hAnsi="Times New Roman" w:cs="Times New Roman"/>
          <w:sz w:val="24"/>
          <w:szCs w:val="24"/>
        </w:rPr>
        <w:t xml:space="preserve"> </w:t>
      </w:r>
    </w:p>
    <w:p w:rsidR="002D42DD" w:rsidRDefault="002D42DD" w:rsidP="000B4185">
      <w:pPr>
        <w:ind w:left="5670"/>
        <w:rPr>
          <w:rFonts w:ascii="Times New Roman" w:hAnsi="Times New Roman" w:cs="Times New Roman"/>
          <w:sz w:val="24"/>
          <w:szCs w:val="24"/>
        </w:rPr>
      </w:pPr>
    </w:p>
    <w:p w:rsidR="000B4185" w:rsidRDefault="00EF4F2E" w:rsidP="000B4185">
      <w:pPr>
        <w:ind w:left="5670"/>
      </w:pPr>
      <w:r>
        <w:rPr>
          <w:rFonts w:ascii="Times New Roman" w:hAnsi="Times New Roman" w:cs="Times New Roman"/>
          <w:sz w:val="24"/>
          <w:szCs w:val="24"/>
        </w:rPr>
        <w:lastRenderedPageBreak/>
        <w:t>П</w:t>
      </w:r>
      <w:r w:rsidR="000B4185">
        <w:rPr>
          <w:rFonts w:ascii="Times New Roman" w:hAnsi="Times New Roman" w:cs="Times New Roman"/>
          <w:sz w:val="24"/>
          <w:szCs w:val="24"/>
        </w:rPr>
        <w:t>р</w:t>
      </w:r>
      <w:r w:rsidR="00A42072" w:rsidRPr="002A024F">
        <w:rPr>
          <w:rFonts w:ascii="Times New Roman" w:hAnsi="Times New Roman" w:cs="Times New Roman"/>
          <w:sz w:val="24"/>
          <w:szCs w:val="24"/>
        </w:rPr>
        <w:t>иложение N 1</w:t>
      </w:r>
      <w:r w:rsidR="00A42072" w:rsidRPr="002A024F">
        <w:rPr>
          <w:rFonts w:ascii="Times New Roman" w:hAnsi="Times New Roman" w:cs="Times New Roman"/>
          <w:sz w:val="24"/>
          <w:szCs w:val="24"/>
        </w:rPr>
        <w:br/>
        <w:t>к решению Совета депутатов</w:t>
      </w:r>
      <w:r w:rsidR="00A42072" w:rsidRPr="002A024F">
        <w:rPr>
          <w:rFonts w:ascii="Times New Roman" w:hAnsi="Times New Roman" w:cs="Times New Roman"/>
          <w:sz w:val="24"/>
          <w:szCs w:val="24"/>
        </w:rPr>
        <w:br/>
        <w:t>сельского поселения «село Ивашка»</w:t>
      </w:r>
      <w:r w:rsidR="00A42072" w:rsidRPr="002A024F">
        <w:rPr>
          <w:rFonts w:ascii="Times New Roman" w:hAnsi="Times New Roman" w:cs="Times New Roman"/>
          <w:sz w:val="24"/>
          <w:szCs w:val="24"/>
        </w:rPr>
        <w:br/>
      </w:r>
      <w:r w:rsidR="00A42072" w:rsidRPr="002A024F">
        <w:rPr>
          <w:rFonts w:ascii="Times New Roman" w:eastAsia="Times New Roman" w:hAnsi="Times New Roman" w:cs="Times New Roman"/>
          <w:sz w:val="24"/>
          <w:szCs w:val="24"/>
        </w:rPr>
        <w:t>от «</w:t>
      </w:r>
      <w:r w:rsidR="002D42DD">
        <w:rPr>
          <w:rFonts w:ascii="Times New Roman" w:eastAsia="Times New Roman" w:hAnsi="Times New Roman" w:cs="Times New Roman"/>
          <w:sz w:val="24"/>
          <w:szCs w:val="24"/>
        </w:rPr>
        <w:t>06</w:t>
      </w:r>
      <w:r w:rsidR="00A42072" w:rsidRPr="002A024F">
        <w:rPr>
          <w:rFonts w:ascii="Times New Roman" w:eastAsia="Times New Roman" w:hAnsi="Times New Roman" w:cs="Times New Roman"/>
          <w:sz w:val="24"/>
          <w:szCs w:val="24"/>
        </w:rPr>
        <w:t xml:space="preserve">» </w:t>
      </w:r>
      <w:r w:rsidR="002D42DD">
        <w:rPr>
          <w:rFonts w:ascii="Times New Roman" w:eastAsia="Times New Roman" w:hAnsi="Times New Roman" w:cs="Times New Roman"/>
          <w:sz w:val="24"/>
          <w:szCs w:val="24"/>
        </w:rPr>
        <w:t xml:space="preserve">апреля </w:t>
      </w:r>
      <w:r w:rsidR="00E55EC1">
        <w:rPr>
          <w:rFonts w:ascii="Times New Roman" w:eastAsia="Times New Roman" w:hAnsi="Times New Roman" w:cs="Times New Roman"/>
          <w:sz w:val="24"/>
          <w:szCs w:val="24"/>
        </w:rPr>
        <w:t>2016</w:t>
      </w:r>
      <w:r w:rsidR="00A42072" w:rsidRPr="002A024F">
        <w:rPr>
          <w:rFonts w:ascii="Times New Roman" w:eastAsia="Times New Roman" w:hAnsi="Times New Roman" w:cs="Times New Roman"/>
          <w:sz w:val="24"/>
          <w:szCs w:val="24"/>
        </w:rPr>
        <w:t xml:space="preserve"> года №</w:t>
      </w:r>
      <w:r w:rsidR="00A42072">
        <w:rPr>
          <w:rFonts w:ascii="Times New Roman" w:eastAsia="Times New Roman" w:hAnsi="Times New Roman" w:cs="Times New Roman"/>
          <w:sz w:val="24"/>
          <w:szCs w:val="24"/>
        </w:rPr>
        <w:t xml:space="preserve">  </w:t>
      </w:r>
      <w:r w:rsidR="002D42DD">
        <w:rPr>
          <w:rFonts w:ascii="Times New Roman" w:eastAsia="Times New Roman" w:hAnsi="Times New Roman" w:cs="Times New Roman"/>
          <w:sz w:val="24"/>
          <w:szCs w:val="24"/>
        </w:rPr>
        <w:t>05</w:t>
      </w:r>
      <w:r w:rsidR="00A42072" w:rsidRPr="002A024F">
        <w:rPr>
          <w:rFonts w:ascii="Times New Roman" w:hAnsi="Times New Roman" w:cs="Times New Roman"/>
          <w:sz w:val="24"/>
          <w:szCs w:val="24"/>
        </w:rPr>
        <w:br/>
      </w:r>
    </w:p>
    <w:p w:rsidR="000B4185" w:rsidRPr="000B4185" w:rsidRDefault="000B4185" w:rsidP="000B4185">
      <w:pPr>
        <w:pStyle w:val="a7"/>
        <w:jc w:val="center"/>
        <w:rPr>
          <w:rFonts w:ascii="Times New Roman" w:hAnsi="Times New Roman" w:cs="Times New Roman"/>
          <w:sz w:val="24"/>
          <w:szCs w:val="24"/>
        </w:rPr>
      </w:pPr>
      <w:r w:rsidRPr="000B4185">
        <w:rPr>
          <w:rFonts w:ascii="Times New Roman" w:hAnsi="Times New Roman" w:cs="Times New Roman"/>
          <w:sz w:val="24"/>
          <w:szCs w:val="24"/>
        </w:rPr>
        <w:t>ПОЛОЖЕНИЕ</w:t>
      </w:r>
    </w:p>
    <w:p w:rsidR="000B4185" w:rsidRPr="000B4185" w:rsidRDefault="000B4185" w:rsidP="000B4185">
      <w:pPr>
        <w:pStyle w:val="a7"/>
        <w:jc w:val="center"/>
        <w:rPr>
          <w:rFonts w:ascii="Times New Roman" w:hAnsi="Times New Roman" w:cs="Times New Roman"/>
          <w:sz w:val="24"/>
          <w:szCs w:val="24"/>
        </w:rPr>
      </w:pPr>
    </w:p>
    <w:p w:rsidR="000B4185" w:rsidRPr="000B4185" w:rsidRDefault="000B4185" w:rsidP="00140C0F">
      <w:pPr>
        <w:pStyle w:val="a7"/>
        <w:jc w:val="center"/>
        <w:rPr>
          <w:rFonts w:ascii="Times New Roman" w:hAnsi="Times New Roman" w:cs="Times New Roman"/>
          <w:sz w:val="24"/>
          <w:szCs w:val="24"/>
        </w:rPr>
      </w:pPr>
      <w:r w:rsidRPr="000B4185">
        <w:rPr>
          <w:rFonts w:ascii="Times New Roman" w:hAnsi="Times New Roman" w:cs="Times New Roman"/>
          <w:sz w:val="24"/>
          <w:szCs w:val="24"/>
        </w:rPr>
        <w:t>«ОБ ОРГАНИЗАЦИИ УЧЕТА МУНИЦИПАЛЬНОГО ИМУЩЕСТВА</w:t>
      </w:r>
      <w:r w:rsidR="00140C0F">
        <w:rPr>
          <w:rFonts w:ascii="Times New Roman" w:hAnsi="Times New Roman" w:cs="Times New Roman"/>
          <w:sz w:val="24"/>
          <w:szCs w:val="24"/>
        </w:rPr>
        <w:t xml:space="preserve"> </w:t>
      </w:r>
      <w:r w:rsidRPr="000B4185">
        <w:rPr>
          <w:rFonts w:ascii="Times New Roman" w:hAnsi="Times New Roman" w:cs="Times New Roman"/>
          <w:sz w:val="24"/>
          <w:szCs w:val="24"/>
        </w:rPr>
        <w:t>И ПОРЯДКА ВЕДЕНИЯ РЕЕСТРА МУНИЦИПАЛЬНОГО</w:t>
      </w:r>
      <w:r w:rsidR="00140C0F">
        <w:rPr>
          <w:rFonts w:ascii="Times New Roman" w:hAnsi="Times New Roman" w:cs="Times New Roman"/>
          <w:sz w:val="24"/>
          <w:szCs w:val="24"/>
        </w:rPr>
        <w:t xml:space="preserve"> </w:t>
      </w:r>
      <w:r w:rsidRPr="000B4185">
        <w:rPr>
          <w:rFonts w:ascii="Times New Roman" w:hAnsi="Times New Roman" w:cs="Times New Roman"/>
          <w:sz w:val="24"/>
          <w:szCs w:val="24"/>
        </w:rPr>
        <w:t xml:space="preserve">ИМУЩЕСТВА </w:t>
      </w:r>
      <w:r w:rsidR="00140C0F">
        <w:rPr>
          <w:rFonts w:ascii="Times New Roman" w:hAnsi="Times New Roman" w:cs="Times New Roman"/>
          <w:sz w:val="24"/>
          <w:szCs w:val="24"/>
        </w:rPr>
        <w:t>МУНИЦИПАЛЬНОГО ОБРАЗОВАНИЯ – СЕЛЬСКОЕ ПОСЕЛЕНИЕ «СЕЛО ИВАШКА</w:t>
      </w:r>
      <w:r w:rsidRPr="000B4185">
        <w:rPr>
          <w:rFonts w:ascii="Times New Roman" w:hAnsi="Times New Roman" w:cs="Times New Roman"/>
          <w:sz w:val="24"/>
          <w:szCs w:val="24"/>
        </w:rPr>
        <w:t>»</w:t>
      </w:r>
    </w:p>
    <w:p w:rsidR="000B4185" w:rsidRPr="000B4185" w:rsidRDefault="000B4185" w:rsidP="000B4185">
      <w:pPr>
        <w:pStyle w:val="a7"/>
        <w:rPr>
          <w:rFonts w:ascii="Times New Roman" w:hAnsi="Times New Roman" w:cs="Times New Roman"/>
          <w:sz w:val="24"/>
          <w:szCs w:val="24"/>
        </w:rPr>
      </w:pPr>
    </w:p>
    <w:p w:rsidR="000B4185" w:rsidRPr="000B4185" w:rsidRDefault="000B4185" w:rsidP="009A3391">
      <w:pPr>
        <w:pStyle w:val="a7"/>
        <w:jc w:val="center"/>
        <w:rPr>
          <w:rFonts w:ascii="Times New Roman" w:hAnsi="Times New Roman" w:cs="Times New Roman"/>
          <w:b/>
          <w:bCs/>
          <w:sz w:val="24"/>
          <w:szCs w:val="24"/>
        </w:rPr>
      </w:pPr>
      <w:r w:rsidRPr="000B4185">
        <w:rPr>
          <w:rFonts w:ascii="Times New Roman" w:hAnsi="Times New Roman" w:cs="Times New Roman"/>
          <w:b/>
          <w:bCs/>
          <w:sz w:val="24"/>
          <w:szCs w:val="24"/>
          <w:lang w:val="en-US"/>
        </w:rPr>
        <w:t>I</w:t>
      </w:r>
      <w:r w:rsidRPr="000B4185">
        <w:rPr>
          <w:rFonts w:ascii="Times New Roman" w:hAnsi="Times New Roman" w:cs="Times New Roman"/>
          <w:b/>
          <w:bCs/>
          <w:sz w:val="24"/>
          <w:szCs w:val="24"/>
        </w:rPr>
        <w:t>. ОСНОВНЫЕ ПОЛОЖЕНИЯ</w:t>
      </w: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1.1. </w:t>
      </w:r>
      <w:proofErr w:type="gramStart"/>
      <w:r w:rsidRPr="000B4185">
        <w:rPr>
          <w:rFonts w:ascii="Times New Roman" w:hAnsi="Times New Roman" w:cs="Times New Roman"/>
          <w:sz w:val="24"/>
          <w:szCs w:val="24"/>
        </w:rPr>
        <w:t xml:space="preserve">Настоящее Положение  «Об организации учета муниципального имущества и порядка ведения реестра муниципального имущества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Pr="000B4185">
        <w:rPr>
          <w:rFonts w:ascii="Times New Roman" w:hAnsi="Times New Roman" w:cs="Times New Roman"/>
          <w:sz w:val="24"/>
          <w:szCs w:val="24"/>
        </w:rPr>
        <w:t>» (далее – Положение) разработано  в соответствии с Федеральным законом от 06.10.2003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сельского</w:t>
      </w:r>
      <w:proofErr w:type="gramEnd"/>
      <w:r w:rsidRPr="000B4185">
        <w:rPr>
          <w:rFonts w:ascii="Times New Roman" w:hAnsi="Times New Roman" w:cs="Times New Roman"/>
          <w:sz w:val="24"/>
          <w:szCs w:val="24"/>
        </w:rPr>
        <w:t xml:space="preserve"> поселения</w:t>
      </w:r>
      <w:r w:rsidR="00140C0F">
        <w:rPr>
          <w:rFonts w:ascii="Times New Roman" w:hAnsi="Times New Roman" w:cs="Times New Roman"/>
          <w:sz w:val="24"/>
          <w:szCs w:val="24"/>
        </w:rPr>
        <w:t xml:space="preserve"> «село Ивашка»</w:t>
      </w:r>
      <w:r w:rsidRPr="000B4185">
        <w:rPr>
          <w:rFonts w:ascii="Times New Roman" w:hAnsi="Times New Roman" w:cs="Times New Roman"/>
          <w:sz w:val="24"/>
          <w:szCs w:val="24"/>
        </w:rPr>
        <w:t>,</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1.2. Настоящее Положение устанавливает порядок организации учета муниципального имущества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00140C0F" w:rsidRPr="000B4185">
        <w:rPr>
          <w:rFonts w:ascii="Times New Roman" w:hAnsi="Times New Roman" w:cs="Times New Roman"/>
          <w:sz w:val="24"/>
          <w:szCs w:val="24"/>
        </w:rPr>
        <w:t xml:space="preserve"> </w:t>
      </w:r>
      <w:r w:rsidRPr="000B4185">
        <w:rPr>
          <w:rFonts w:ascii="Times New Roman" w:hAnsi="Times New Roman" w:cs="Times New Roman"/>
          <w:sz w:val="24"/>
          <w:szCs w:val="24"/>
        </w:rPr>
        <w:t xml:space="preserve">(далее – муниципальное имущество) и ведения реестра муниципального имущества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00140C0F" w:rsidRPr="000B4185">
        <w:rPr>
          <w:rFonts w:ascii="Times New Roman" w:hAnsi="Times New Roman" w:cs="Times New Roman"/>
          <w:sz w:val="24"/>
          <w:szCs w:val="24"/>
        </w:rPr>
        <w:t xml:space="preserve"> </w:t>
      </w:r>
      <w:r w:rsidRPr="000B4185">
        <w:rPr>
          <w:rFonts w:ascii="Times New Roman" w:hAnsi="Times New Roman" w:cs="Times New Roman"/>
          <w:sz w:val="24"/>
          <w:szCs w:val="24"/>
        </w:rPr>
        <w:t>(далее – реестр), правила внесения сведений об имуществе в реестр, требования к порядку предоставления информации из реестра, состав информации о муниципальном имуществе.</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         Целью создания и ведения реестра является организация учета муниципального имущества, находящегося в собственности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Pr="000B4185">
        <w:rPr>
          <w:rFonts w:ascii="Times New Roman" w:hAnsi="Times New Roman" w:cs="Times New Roman"/>
          <w:sz w:val="24"/>
          <w:szCs w:val="24"/>
        </w:rPr>
        <w:t>, анализ состояния и эффективности использования муниципальной собственности.</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1.3. Под реестром в настоящем Положении понимается информационная система (база данных), построенная на единых методологических принципах, содержащая перечни объектов учета и данные о них с присвоенным каждому объекту реестровым номером.</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ab/>
        <w:t>Ведение реестра – это формирование информации о состоянии и движении муниципального имущества.</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1.4. Собственником реестра является </w:t>
      </w:r>
      <w:r w:rsidR="00140C0F">
        <w:rPr>
          <w:rFonts w:ascii="Times New Roman" w:eastAsia="Times New Roman" w:hAnsi="Times New Roman" w:cs="Times New Roman"/>
          <w:spacing w:val="-2"/>
          <w:sz w:val="24"/>
          <w:szCs w:val="24"/>
        </w:rPr>
        <w:t>муниципальное образовани</w:t>
      </w:r>
      <w:proofErr w:type="gramStart"/>
      <w:r w:rsidR="00140C0F">
        <w:rPr>
          <w:rFonts w:ascii="Times New Roman" w:eastAsia="Times New Roman" w:hAnsi="Times New Roman" w:cs="Times New Roman"/>
          <w:spacing w:val="-2"/>
          <w:sz w:val="24"/>
          <w:szCs w:val="24"/>
        </w:rPr>
        <w:t>е–</w:t>
      </w:r>
      <w:proofErr w:type="gramEnd"/>
      <w:r w:rsidR="00140C0F">
        <w:rPr>
          <w:rFonts w:ascii="Times New Roman" w:eastAsia="Times New Roman" w:hAnsi="Times New Roman" w:cs="Times New Roman"/>
          <w:spacing w:val="-2"/>
          <w:sz w:val="24"/>
          <w:szCs w:val="24"/>
        </w:rPr>
        <w:t xml:space="preserve"> сельское поселение «село Ивашка»</w:t>
      </w:r>
      <w:r w:rsidRPr="000B4185">
        <w:rPr>
          <w:rFonts w:ascii="Times New Roman" w:hAnsi="Times New Roman" w:cs="Times New Roman"/>
          <w:sz w:val="24"/>
          <w:szCs w:val="24"/>
        </w:rPr>
        <w:t xml:space="preserve">. Право собственности от имени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Pr="000B4185">
        <w:rPr>
          <w:rFonts w:ascii="Times New Roman" w:hAnsi="Times New Roman" w:cs="Times New Roman"/>
          <w:sz w:val="24"/>
          <w:szCs w:val="24"/>
        </w:rPr>
        <w:t xml:space="preserve"> в отношении реестра осуществляет в рамках своей компетенции администрация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Pr="000B4185">
        <w:rPr>
          <w:rFonts w:ascii="Times New Roman" w:hAnsi="Times New Roman" w:cs="Times New Roman"/>
          <w:sz w:val="24"/>
          <w:szCs w:val="24"/>
        </w:rPr>
        <w:t xml:space="preserve">. Функции по учету муниципального имущества  и ведению реестра осуществляет </w:t>
      </w:r>
      <w:r w:rsidR="00140C0F">
        <w:rPr>
          <w:rFonts w:ascii="Times New Roman" w:hAnsi="Times New Roman" w:cs="Times New Roman"/>
          <w:sz w:val="24"/>
          <w:szCs w:val="24"/>
        </w:rPr>
        <w:t xml:space="preserve">отделом земельных </w:t>
      </w:r>
      <w:r w:rsidR="00AD1E6C">
        <w:rPr>
          <w:rFonts w:ascii="Times New Roman" w:hAnsi="Times New Roman" w:cs="Times New Roman"/>
          <w:sz w:val="24"/>
          <w:szCs w:val="24"/>
        </w:rPr>
        <w:t>и</w:t>
      </w:r>
      <w:bookmarkStart w:id="0" w:name="_GoBack"/>
      <w:bookmarkEnd w:id="0"/>
      <w:r w:rsidR="00140C0F">
        <w:rPr>
          <w:rFonts w:ascii="Times New Roman" w:hAnsi="Times New Roman" w:cs="Times New Roman"/>
          <w:sz w:val="24"/>
          <w:szCs w:val="24"/>
        </w:rPr>
        <w:t xml:space="preserve"> имущественных отношений </w:t>
      </w:r>
      <w:r w:rsidRPr="000B4185">
        <w:rPr>
          <w:rFonts w:ascii="Times New Roman" w:hAnsi="Times New Roman" w:cs="Times New Roman"/>
          <w:sz w:val="24"/>
          <w:szCs w:val="24"/>
        </w:rPr>
        <w:t xml:space="preserve"> администрации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00140C0F" w:rsidRPr="000B4185">
        <w:rPr>
          <w:rFonts w:ascii="Times New Roman" w:hAnsi="Times New Roman" w:cs="Times New Roman"/>
          <w:sz w:val="24"/>
          <w:szCs w:val="24"/>
        </w:rPr>
        <w:t xml:space="preserve"> </w:t>
      </w:r>
      <w:r w:rsidRPr="000B4185">
        <w:rPr>
          <w:rFonts w:ascii="Times New Roman" w:hAnsi="Times New Roman" w:cs="Times New Roman"/>
          <w:sz w:val="24"/>
          <w:szCs w:val="24"/>
        </w:rPr>
        <w:t xml:space="preserve">(далее – Отдел). Отдел  имеет право готовить и направлять запросы в адрес предприятий, учреждений, структурных подразделений администрации </w:t>
      </w:r>
      <w:r w:rsidR="00140C0F">
        <w:rPr>
          <w:rFonts w:ascii="Times New Roman" w:eastAsia="Times New Roman" w:hAnsi="Times New Roman" w:cs="Times New Roman"/>
          <w:spacing w:val="-2"/>
          <w:sz w:val="24"/>
          <w:szCs w:val="24"/>
        </w:rPr>
        <w:t>муниципального образования – сельское поселение «село Ивашка»</w:t>
      </w:r>
      <w:r w:rsidRPr="000B4185">
        <w:rPr>
          <w:rFonts w:ascii="Times New Roman" w:hAnsi="Times New Roman" w:cs="Times New Roman"/>
          <w:sz w:val="24"/>
          <w:szCs w:val="24"/>
        </w:rPr>
        <w:t xml:space="preserve">, иных юридических лиц, имеющих муниципальное имущество, а также получать от них информацию по вопросам, касающимся владения, пользования и распоряжения имуществом. </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1.5. Объектами учета реестра являются:</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ab/>
        <w:t>-находящееся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отнесенное законом к недвижимости);</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ab/>
        <w:t xml:space="preserve">-находящееся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40 000 (сорок тысяч) </w:t>
      </w:r>
      <w:r w:rsidRPr="000B4185">
        <w:rPr>
          <w:rFonts w:ascii="Times New Roman" w:hAnsi="Times New Roman" w:cs="Times New Roman"/>
          <w:sz w:val="24"/>
          <w:szCs w:val="24"/>
        </w:rPr>
        <w:lastRenderedPageBreak/>
        <w:t xml:space="preserve">рублей, а также особо ценное движимое имущество, закрепленное за казенными и бюджетными муниципальными учреждениями, независимо от стоимости. В реестре не учитывается муниципальное имущество стоимостью до 40 000 (сорок тысяч) рублей включительно, при этом аналитический учет муниципального имущества стоимостью до 40 000 (сорок тысяч) рублей ведется балансодержателем самостоятельно; </w:t>
      </w:r>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ab/>
      </w:r>
      <w:proofErr w:type="gramStart"/>
      <w:r w:rsidRPr="000B4185">
        <w:rPr>
          <w:rFonts w:ascii="Times New Roman" w:hAnsi="Times New Roman" w:cs="Times New Roman"/>
          <w:sz w:val="24"/>
          <w:szCs w:val="24"/>
        </w:rPr>
        <w:t xml:space="preserve">-муниципальные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140C0F">
        <w:rPr>
          <w:rFonts w:ascii="Times New Roman" w:eastAsia="Times New Roman" w:hAnsi="Times New Roman" w:cs="Times New Roman"/>
          <w:spacing w:val="-2"/>
          <w:sz w:val="24"/>
          <w:szCs w:val="24"/>
        </w:rPr>
        <w:t>муниципальному образованию – сельское поселение «село Ивашка»</w:t>
      </w:r>
      <w:r w:rsidRPr="000B4185">
        <w:rPr>
          <w:rFonts w:ascii="Times New Roman" w:hAnsi="Times New Roman" w:cs="Times New Roman"/>
          <w:sz w:val="24"/>
          <w:szCs w:val="24"/>
        </w:rPr>
        <w:t xml:space="preserve">, иные юридические лица, учредителем (участником) которых является </w:t>
      </w:r>
      <w:r w:rsidR="00140C0F">
        <w:rPr>
          <w:rFonts w:ascii="Times New Roman" w:eastAsia="Times New Roman" w:hAnsi="Times New Roman" w:cs="Times New Roman"/>
          <w:spacing w:val="-2"/>
          <w:sz w:val="24"/>
          <w:szCs w:val="24"/>
        </w:rPr>
        <w:t>муниципальное образование – сельское поселение «село Ивашка»</w:t>
      </w:r>
      <w:r w:rsidRPr="000B4185">
        <w:rPr>
          <w:rFonts w:ascii="Times New Roman" w:hAnsi="Times New Roman" w:cs="Times New Roman"/>
          <w:sz w:val="24"/>
          <w:szCs w:val="24"/>
        </w:rPr>
        <w:t>.</w:t>
      </w:r>
      <w:proofErr w:type="gramEnd"/>
    </w:p>
    <w:p w:rsidR="000B4185" w:rsidRPr="000B4185" w:rsidRDefault="000B4185" w:rsidP="00140C0F">
      <w:pPr>
        <w:pStyle w:val="a7"/>
        <w:jc w:val="both"/>
        <w:rPr>
          <w:rFonts w:ascii="Times New Roman" w:hAnsi="Times New Roman" w:cs="Times New Roman"/>
          <w:sz w:val="24"/>
          <w:szCs w:val="24"/>
        </w:rPr>
      </w:pPr>
      <w:r w:rsidRPr="000B4185">
        <w:rPr>
          <w:rFonts w:ascii="Times New Roman" w:hAnsi="Times New Roman" w:cs="Times New Roman"/>
          <w:sz w:val="24"/>
          <w:szCs w:val="24"/>
        </w:rPr>
        <w:t>1.6. Документом, подтверждающим факт учета муниципального имущества в реестре, является выписка из реестра, содержащая номер и дату присвоения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w:t>
      </w:r>
    </w:p>
    <w:p w:rsidR="000B4185" w:rsidRPr="000B4185" w:rsidRDefault="000B4185" w:rsidP="000B4185">
      <w:pPr>
        <w:pStyle w:val="a7"/>
        <w:rPr>
          <w:rFonts w:ascii="Times New Roman" w:hAnsi="Times New Roman" w:cs="Times New Roman"/>
          <w:sz w:val="24"/>
          <w:szCs w:val="24"/>
        </w:rPr>
      </w:pPr>
    </w:p>
    <w:p w:rsidR="000B4185" w:rsidRPr="000B4185" w:rsidRDefault="000B4185" w:rsidP="009A3391">
      <w:pPr>
        <w:pStyle w:val="a7"/>
        <w:jc w:val="center"/>
        <w:rPr>
          <w:rFonts w:ascii="Times New Roman" w:hAnsi="Times New Roman" w:cs="Times New Roman"/>
          <w:b/>
          <w:bCs/>
          <w:sz w:val="24"/>
          <w:szCs w:val="24"/>
        </w:rPr>
      </w:pPr>
      <w:r w:rsidRPr="000B4185">
        <w:rPr>
          <w:rFonts w:ascii="Times New Roman" w:hAnsi="Times New Roman" w:cs="Times New Roman"/>
          <w:b/>
          <w:bCs/>
          <w:sz w:val="24"/>
          <w:szCs w:val="24"/>
          <w:lang w:val="en-US"/>
        </w:rPr>
        <w:t>II</w:t>
      </w:r>
      <w:r w:rsidRPr="000B4185">
        <w:rPr>
          <w:rFonts w:ascii="Times New Roman" w:hAnsi="Times New Roman" w:cs="Times New Roman"/>
          <w:b/>
          <w:bCs/>
          <w:sz w:val="24"/>
          <w:szCs w:val="24"/>
        </w:rPr>
        <w:t>. ПОРЯДОК УЧЕТА МУНИЦИПАЛЬНОГО ИМУЩЕСТВА</w:t>
      </w: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256281">
      <w:pPr>
        <w:pStyle w:val="a7"/>
        <w:jc w:val="both"/>
        <w:rPr>
          <w:rFonts w:ascii="Times New Roman" w:hAnsi="Times New Roman" w:cs="Times New Roman"/>
          <w:b/>
          <w:bCs/>
          <w:sz w:val="24"/>
          <w:szCs w:val="24"/>
        </w:rPr>
      </w:pPr>
      <w:r w:rsidRPr="000B4185">
        <w:rPr>
          <w:rFonts w:ascii="Times New Roman" w:hAnsi="Times New Roman" w:cs="Times New Roman"/>
          <w:sz w:val="24"/>
          <w:szCs w:val="24"/>
        </w:rPr>
        <w:t>2.1. Учет муниципального имущества включает в себя описание объекта учета с указанием его индивидуальных особенностей, позволяющее однозначно отличить его от других объектов. Каждому объекту учета присваивается реестровый номер, который уникален для каждого объекта. Ранее использованный реестровый номер не может быть присвоен вновь.</w:t>
      </w:r>
    </w:p>
    <w:p w:rsidR="000B4185" w:rsidRPr="000B4185" w:rsidRDefault="000B4185" w:rsidP="00256281">
      <w:pPr>
        <w:pStyle w:val="a7"/>
        <w:jc w:val="both"/>
        <w:rPr>
          <w:rFonts w:ascii="Times New Roman" w:hAnsi="Times New Roman" w:cs="Times New Roman"/>
          <w:b/>
          <w:bCs/>
          <w:sz w:val="24"/>
          <w:szCs w:val="24"/>
        </w:rPr>
      </w:pPr>
      <w:r w:rsidRPr="000B4185">
        <w:rPr>
          <w:rFonts w:ascii="Times New Roman" w:hAnsi="Times New Roman" w:cs="Times New Roman"/>
          <w:sz w:val="24"/>
          <w:szCs w:val="24"/>
        </w:rPr>
        <w:t>2.2. Для учета муниципального имущества, находящегося в пользовании юридических лиц, юридическое лицо (правообладатель) представляет в Отдел в 2-недельный срок с момента возникновения, изменения или прекращения права на объекты (изменения сведений об объектах учета):</w:t>
      </w:r>
    </w:p>
    <w:p w:rsidR="000B4185" w:rsidRPr="000B4185" w:rsidRDefault="000B4185" w:rsidP="00256281">
      <w:pPr>
        <w:pStyle w:val="a7"/>
        <w:jc w:val="both"/>
        <w:rPr>
          <w:rFonts w:ascii="Times New Roman" w:hAnsi="Times New Roman" w:cs="Times New Roman"/>
          <w:sz w:val="24"/>
          <w:szCs w:val="24"/>
        </w:rPr>
      </w:pPr>
      <w:r w:rsidRPr="000B4185">
        <w:rPr>
          <w:rFonts w:ascii="Times New Roman" w:hAnsi="Times New Roman" w:cs="Times New Roman"/>
          <w:sz w:val="24"/>
          <w:szCs w:val="24"/>
        </w:rPr>
        <w:t>а) заявление за подписью руководителя юридического лица на внесение в реестр сведений об объектах учета и записей об изменении сведений о них (Приложение №1);</w:t>
      </w:r>
    </w:p>
    <w:p w:rsidR="000B4185" w:rsidRPr="000B4185" w:rsidRDefault="000B4185" w:rsidP="00256281">
      <w:pPr>
        <w:pStyle w:val="a7"/>
        <w:jc w:val="both"/>
        <w:rPr>
          <w:rFonts w:ascii="Times New Roman" w:hAnsi="Times New Roman" w:cs="Times New Roman"/>
          <w:sz w:val="24"/>
          <w:szCs w:val="24"/>
        </w:rPr>
      </w:pPr>
      <w:proofErr w:type="gramStart"/>
      <w:r w:rsidRPr="000B4185">
        <w:rPr>
          <w:rFonts w:ascii="Times New Roman" w:hAnsi="Times New Roman" w:cs="Times New Roman"/>
          <w:sz w:val="24"/>
          <w:szCs w:val="24"/>
        </w:rPr>
        <w:t>б) карту учета муниципального имущества, имеющегося у юридического лица (Приложение №2) с приложенными к ней перечнями объектов недвижимого имущества (Приложение №1), автотранспортных средств (Приложение №2), особо ценного движимого имущества (Приложение №3), иного движимого имущества стоимостью более 40 000 (сорок тысяч) рублей (Приложение №4);</w:t>
      </w:r>
      <w:proofErr w:type="gramEnd"/>
    </w:p>
    <w:p w:rsidR="000B4185" w:rsidRPr="000B4185" w:rsidRDefault="000B4185" w:rsidP="00256281">
      <w:pPr>
        <w:pStyle w:val="a7"/>
        <w:jc w:val="both"/>
        <w:rPr>
          <w:rFonts w:ascii="Times New Roman" w:hAnsi="Times New Roman" w:cs="Times New Roman"/>
          <w:sz w:val="24"/>
          <w:szCs w:val="24"/>
        </w:rPr>
      </w:pPr>
      <w:r w:rsidRPr="000B4185">
        <w:rPr>
          <w:rFonts w:ascii="Times New Roman" w:hAnsi="Times New Roman" w:cs="Times New Roman"/>
          <w:sz w:val="24"/>
          <w:szCs w:val="24"/>
        </w:rPr>
        <w:t>Карта учета и перечни подписываются руководителем юридического лица, главным бухгалтером (бухгалтером) и исполнителем и заверяются печатью.</w:t>
      </w:r>
    </w:p>
    <w:p w:rsidR="000B4185" w:rsidRPr="000B4185" w:rsidRDefault="000B4185" w:rsidP="00256281">
      <w:pPr>
        <w:pStyle w:val="a7"/>
        <w:jc w:val="both"/>
        <w:rPr>
          <w:rFonts w:ascii="Times New Roman" w:hAnsi="Times New Roman" w:cs="Times New Roman"/>
          <w:sz w:val="24"/>
          <w:szCs w:val="24"/>
        </w:rPr>
      </w:pPr>
      <w:r w:rsidRPr="000B4185">
        <w:rPr>
          <w:rFonts w:ascii="Times New Roman" w:hAnsi="Times New Roman" w:cs="Times New Roman"/>
          <w:sz w:val="24"/>
          <w:szCs w:val="24"/>
        </w:rPr>
        <w:t>в) копии документов, подтверждающих приведенные в карте учета данные об объекте учета.</w:t>
      </w:r>
    </w:p>
    <w:p w:rsidR="000B4185" w:rsidRPr="000B4185" w:rsidRDefault="000B4185" w:rsidP="00256281">
      <w:pPr>
        <w:pStyle w:val="a7"/>
        <w:jc w:val="both"/>
        <w:rPr>
          <w:rFonts w:ascii="Times New Roman" w:hAnsi="Times New Roman" w:cs="Times New Roman"/>
          <w:sz w:val="24"/>
          <w:szCs w:val="24"/>
        </w:rPr>
      </w:pPr>
      <w:proofErr w:type="gramStart"/>
      <w:r w:rsidRPr="000B4185">
        <w:rPr>
          <w:rFonts w:ascii="Times New Roman" w:hAnsi="Times New Roman" w:cs="Times New Roman"/>
          <w:sz w:val="24"/>
          <w:szCs w:val="24"/>
        </w:rPr>
        <w:t>К документам, подтверждающим сведения об объектах учета, относятся учредительные документы, технические и кадастровые паспорта объектов недвижимости,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 юридических лиц, выписки из реестров акционеров, выписки из иных реестров, информационные письма органов Федеральной службы государственной статистики о кодах государственного статистического</w:t>
      </w:r>
      <w:proofErr w:type="gramEnd"/>
      <w:r w:rsidRPr="000B4185">
        <w:rPr>
          <w:rFonts w:ascii="Times New Roman" w:hAnsi="Times New Roman" w:cs="Times New Roman"/>
          <w:sz w:val="24"/>
          <w:szCs w:val="24"/>
        </w:rPr>
        <w:t xml:space="preserve"> </w:t>
      </w:r>
      <w:proofErr w:type="gramStart"/>
      <w:r w:rsidRPr="000B4185">
        <w:rPr>
          <w:rFonts w:ascii="Times New Roman" w:hAnsi="Times New Roman" w:cs="Times New Roman"/>
          <w:sz w:val="24"/>
          <w:szCs w:val="24"/>
        </w:rPr>
        <w:t xml:space="preserve">учета, передаточные акты, распоряжения о закреплении имущества на праве оперативного управления, хозяйственного ведения, договоры купли-продажи, другие договоры, бухгалтерские балансы, формы бухгалтерской отчетности, акты ввода в эксплуатацию, документы, подтверждающие отношение объекта к объектам культурного наследия, документы, подтверждающие вид особо ценного движимого имущества бюджетных и автономных учреждений </w:t>
      </w:r>
      <w:r w:rsidR="00256281">
        <w:rPr>
          <w:rFonts w:ascii="Times New Roman" w:eastAsia="Times New Roman" w:hAnsi="Times New Roman" w:cs="Times New Roman"/>
          <w:spacing w:val="-2"/>
          <w:sz w:val="24"/>
          <w:szCs w:val="24"/>
        </w:rPr>
        <w:t>муниципального образования – сельское поселение «село Ивашка»</w:t>
      </w:r>
      <w:r w:rsidRPr="000B4185">
        <w:rPr>
          <w:rFonts w:ascii="Times New Roman" w:hAnsi="Times New Roman" w:cs="Times New Roman"/>
          <w:sz w:val="24"/>
          <w:szCs w:val="24"/>
        </w:rPr>
        <w:t>, паспорта транспортных средств, трудовые договоры или иные документы о</w:t>
      </w:r>
      <w:proofErr w:type="gramEnd"/>
      <w:r w:rsidRPr="000B4185">
        <w:rPr>
          <w:rFonts w:ascii="Times New Roman" w:hAnsi="Times New Roman" w:cs="Times New Roman"/>
          <w:sz w:val="24"/>
          <w:szCs w:val="24"/>
        </w:rPr>
        <w:t xml:space="preserve"> </w:t>
      </w:r>
      <w:proofErr w:type="gramStart"/>
      <w:r w:rsidRPr="000B4185">
        <w:rPr>
          <w:rFonts w:ascii="Times New Roman" w:hAnsi="Times New Roman" w:cs="Times New Roman"/>
          <w:sz w:val="24"/>
          <w:szCs w:val="24"/>
        </w:rPr>
        <w:t>назначении руководителя юридического лица, определения, решения Арбитражного суда, документы, подтверждающие изъятие из оборота, обременение объекта, иные документы, подтверждающие соответствующие сведения.</w:t>
      </w:r>
      <w:proofErr w:type="gramEnd"/>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2.3. Отдел регистрирует заявление в день его предоставления, принимает заполненные карты учета муниципального имущества с перечнями объектов недвижимого и движимого имущества, проводит экспертизу представленных сведений и организует занесение их в базу данных, в течение 30 дней с момента регистрации заявления. Внесение в реестр измененных данных о </w:t>
      </w:r>
      <w:r w:rsidRPr="000B4185">
        <w:rPr>
          <w:rFonts w:ascii="Times New Roman" w:hAnsi="Times New Roman" w:cs="Times New Roman"/>
          <w:sz w:val="24"/>
          <w:szCs w:val="24"/>
        </w:rPr>
        <w:lastRenderedPageBreak/>
        <w:t xml:space="preserve">муниципальном имуществе осуществляется в соответствии с </w:t>
      </w:r>
      <w:r w:rsidR="00F26F38">
        <w:rPr>
          <w:rFonts w:ascii="Times New Roman" w:hAnsi="Times New Roman" w:cs="Times New Roman"/>
          <w:sz w:val="24"/>
          <w:szCs w:val="24"/>
        </w:rPr>
        <w:t xml:space="preserve">постановление </w:t>
      </w:r>
      <w:r w:rsidRPr="000B4185">
        <w:rPr>
          <w:rFonts w:ascii="Times New Roman" w:hAnsi="Times New Roman" w:cs="Times New Roman"/>
          <w:sz w:val="24"/>
          <w:szCs w:val="24"/>
        </w:rPr>
        <w:t xml:space="preserve"> Главы сельского поселения</w:t>
      </w:r>
      <w:r w:rsidR="00F26F38">
        <w:rPr>
          <w:rFonts w:ascii="Times New Roman" w:hAnsi="Times New Roman" w:cs="Times New Roman"/>
          <w:sz w:val="24"/>
          <w:szCs w:val="24"/>
        </w:rPr>
        <w:t xml:space="preserve"> «село Ивашка»</w:t>
      </w:r>
      <w:r w:rsidRPr="000B4185">
        <w:rPr>
          <w:rFonts w:ascii="Times New Roman" w:hAnsi="Times New Roman" w:cs="Times New Roman"/>
          <w:sz w:val="24"/>
          <w:szCs w:val="24"/>
        </w:rPr>
        <w:t>, на основании обращений руководителей организаций (балансодержателей) с представлением необходимых для учета документов.</w:t>
      </w:r>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2.4. В случае предоставления не полной информации об объекте, Отдел приостанавливает проведение учета и извещает об этом заявителя (балансодержателя), который в течение 30 дней предоставляет необходимые сведения.</w:t>
      </w:r>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2.5. </w:t>
      </w:r>
      <w:proofErr w:type="gramStart"/>
      <w:r w:rsidRPr="000B4185">
        <w:rPr>
          <w:rFonts w:ascii="Times New Roman" w:hAnsi="Times New Roman" w:cs="Times New Roman"/>
          <w:sz w:val="24"/>
          <w:szCs w:val="24"/>
        </w:rPr>
        <w:t xml:space="preserve">В случае, если установлено, что имущество не относится к объектам учета либо имущество не находится в собственности </w:t>
      </w:r>
      <w:r w:rsidR="00DB44AF">
        <w:rPr>
          <w:rFonts w:ascii="Times New Roman" w:eastAsia="Times New Roman" w:hAnsi="Times New Roman" w:cs="Times New Roman"/>
          <w:spacing w:val="-2"/>
          <w:sz w:val="24"/>
          <w:szCs w:val="24"/>
        </w:rPr>
        <w:t>муниципального образования – сельское поселение «село Ивашка»</w:t>
      </w:r>
      <w:r w:rsidRPr="000B4185">
        <w:rPr>
          <w:rFonts w:ascii="Times New Roman" w:hAnsi="Times New Roman" w:cs="Times New Roman"/>
          <w:sz w:val="24"/>
          <w:szCs w:val="24"/>
        </w:rPr>
        <w:t>, не подтверждены права лица на муниципальное имущество, правообладателем не представлены или представлены не полностью документы, необходимые для вклю</w:t>
      </w:r>
      <w:r w:rsidR="00DB44AF">
        <w:rPr>
          <w:rFonts w:ascii="Times New Roman" w:hAnsi="Times New Roman" w:cs="Times New Roman"/>
          <w:sz w:val="24"/>
          <w:szCs w:val="24"/>
        </w:rPr>
        <w:t xml:space="preserve">чения сведений в реестр, Глава </w:t>
      </w:r>
      <w:r w:rsidRPr="000B4185">
        <w:rPr>
          <w:rFonts w:ascii="Times New Roman" w:hAnsi="Times New Roman" w:cs="Times New Roman"/>
          <w:sz w:val="24"/>
          <w:szCs w:val="24"/>
        </w:rPr>
        <w:t xml:space="preserve"> сельского поселения</w:t>
      </w:r>
      <w:r w:rsidR="00DB44AF">
        <w:rPr>
          <w:rFonts w:ascii="Times New Roman" w:hAnsi="Times New Roman" w:cs="Times New Roman"/>
          <w:sz w:val="24"/>
          <w:szCs w:val="24"/>
        </w:rPr>
        <w:t xml:space="preserve"> «село Ивашка»</w:t>
      </w:r>
      <w:r w:rsidRPr="000B4185">
        <w:rPr>
          <w:rFonts w:ascii="Times New Roman" w:hAnsi="Times New Roman" w:cs="Times New Roman"/>
          <w:sz w:val="24"/>
          <w:szCs w:val="24"/>
        </w:rPr>
        <w:t xml:space="preserve">  принимает решение об отказе включения сведений об имуществе в реестр.</w:t>
      </w:r>
      <w:proofErr w:type="gramEnd"/>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Решение Главы сельского поселения</w:t>
      </w:r>
      <w:r w:rsidR="00DB44AF">
        <w:rPr>
          <w:rFonts w:ascii="Times New Roman" w:hAnsi="Times New Roman" w:cs="Times New Roman"/>
          <w:sz w:val="24"/>
          <w:szCs w:val="24"/>
        </w:rPr>
        <w:t xml:space="preserve"> «село Ивашка»</w:t>
      </w:r>
      <w:r w:rsidRPr="000B4185">
        <w:rPr>
          <w:rFonts w:ascii="Times New Roman" w:hAnsi="Times New Roman" w:cs="Times New Roman"/>
          <w:sz w:val="24"/>
          <w:szCs w:val="24"/>
        </w:rPr>
        <w:t xml:space="preserve">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2.6. Муниципальное имущество, не внесенное в реестр, не может быть отчуждено или обременено.</w:t>
      </w:r>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2.7. Все юридические лица, имеющие муниципальное имущество, обязаны предоставлять полную и достоверную информацию, достаточную для создания и ведения реестра (обновленные карты учета, копии балансовых отчетов и иных документов об изменении данных об объектах учета), ежегодно, в срок до 31 января по состоянию на 01 января года, следующего за </w:t>
      </w:r>
      <w:proofErr w:type="gramStart"/>
      <w:r w:rsidRPr="000B4185">
        <w:rPr>
          <w:rFonts w:ascii="Times New Roman" w:hAnsi="Times New Roman" w:cs="Times New Roman"/>
          <w:sz w:val="24"/>
          <w:szCs w:val="24"/>
        </w:rPr>
        <w:t>отчетным</w:t>
      </w:r>
      <w:proofErr w:type="gramEnd"/>
      <w:r w:rsidRPr="000B4185">
        <w:rPr>
          <w:rFonts w:ascii="Times New Roman" w:hAnsi="Times New Roman" w:cs="Times New Roman"/>
          <w:sz w:val="24"/>
          <w:szCs w:val="24"/>
        </w:rPr>
        <w:t xml:space="preserve">. </w:t>
      </w:r>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2.8. Сведения о создании </w:t>
      </w:r>
      <w:r w:rsidR="00DB44AF">
        <w:rPr>
          <w:rFonts w:ascii="Times New Roman" w:eastAsia="Times New Roman" w:hAnsi="Times New Roman" w:cs="Times New Roman"/>
          <w:spacing w:val="-2"/>
          <w:sz w:val="24"/>
          <w:szCs w:val="24"/>
        </w:rPr>
        <w:t xml:space="preserve">муниципальным образованием – сельское поселение «село Ивашка» </w:t>
      </w:r>
      <w:r w:rsidRPr="000B4185">
        <w:rPr>
          <w:rFonts w:ascii="Times New Roman" w:hAnsi="Times New Roman" w:cs="Times New Roman"/>
          <w:sz w:val="24"/>
          <w:szCs w:val="24"/>
        </w:rPr>
        <w:t xml:space="preserve">муниципальных унитарных предприятий, муниципальных учреждений, хозяйственных обществ и иных юридических лиц, а также об участии </w:t>
      </w:r>
      <w:r w:rsidR="00DB44AF">
        <w:rPr>
          <w:rFonts w:ascii="Times New Roman" w:eastAsia="Times New Roman" w:hAnsi="Times New Roman" w:cs="Times New Roman"/>
          <w:spacing w:val="-2"/>
          <w:sz w:val="24"/>
          <w:szCs w:val="24"/>
        </w:rPr>
        <w:t xml:space="preserve">муниципального образования – сельское поселение «село Ивашка» </w:t>
      </w:r>
      <w:r w:rsidRPr="000B4185">
        <w:rPr>
          <w:rFonts w:ascii="Times New Roman" w:hAnsi="Times New Roman" w:cs="Times New Roman"/>
          <w:sz w:val="24"/>
          <w:szCs w:val="24"/>
        </w:rPr>
        <w:t xml:space="preserve"> в юридических лицах вносятся в реестр на основании принятых решений о создании (участии в создании) таких юридических лиц.</w:t>
      </w:r>
    </w:p>
    <w:p w:rsidR="000B4185" w:rsidRPr="000B4185" w:rsidRDefault="000B4185" w:rsidP="00DB44AF">
      <w:pPr>
        <w:pStyle w:val="a7"/>
        <w:jc w:val="both"/>
        <w:rPr>
          <w:rFonts w:ascii="Times New Roman" w:hAnsi="Times New Roman" w:cs="Times New Roman"/>
          <w:sz w:val="24"/>
          <w:szCs w:val="24"/>
        </w:rPr>
      </w:pPr>
      <w:r w:rsidRPr="000B4185">
        <w:rPr>
          <w:rFonts w:ascii="Times New Roman" w:hAnsi="Times New Roman" w:cs="Times New Roman"/>
          <w:sz w:val="24"/>
          <w:szCs w:val="24"/>
        </w:rPr>
        <w:t>2.9. Внесение в реестр записей об изменении сведений о муниципальных унитарных предприятиях, муниципальных учреждениях и иных лицах, учтенных в реестре,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Отдел в 2-недельный срок с момента изменения сведений объектах учета.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2.10. </w:t>
      </w:r>
      <w:proofErr w:type="gramStart"/>
      <w:r w:rsidRPr="000B4185">
        <w:rPr>
          <w:rFonts w:ascii="Times New Roman" w:hAnsi="Times New Roman" w:cs="Times New Roman"/>
          <w:sz w:val="24"/>
          <w:szCs w:val="24"/>
        </w:rPr>
        <w:t xml:space="preserve">В отношении объектов казны </w:t>
      </w:r>
      <w:r w:rsidR="00DB44AF">
        <w:rPr>
          <w:rFonts w:ascii="Times New Roman" w:eastAsia="Times New Roman" w:hAnsi="Times New Roman" w:cs="Times New Roman"/>
          <w:spacing w:val="-2"/>
          <w:sz w:val="24"/>
          <w:szCs w:val="24"/>
        </w:rPr>
        <w:t xml:space="preserve">муниципального образования – сельское поселение «село Ивашка» </w:t>
      </w:r>
      <w:r w:rsidRPr="000B4185">
        <w:rPr>
          <w:rFonts w:ascii="Times New Roman" w:hAnsi="Times New Roman" w:cs="Times New Roman"/>
          <w:sz w:val="24"/>
          <w:szCs w:val="24"/>
        </w:rPr>
        <w:t xml:space="preserve">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w:t>
      </w:r>
      <w:r w:rsidR="00DB44AF">
        <w:rPr>
          <w:rFonts w:ascii="Times New Roman" w:eastAsia="Times New Roman" w:hAnsi="Times New Roman" w:cs="Times New Roman"/>
          <w:spacing w:val="-2"/>
          <w:sz w:val="24"/>
          <w:szCs w:val="24"/>
        </w:rPr>
        <w:t xml:space="preserve">муниципального образования – сельское поселение «село Ивашка» </w:t>
      </w:r>
      <w:r w:rsidRPr="000B4185">
        <w:rPr>
          <w:rFonts w:ascii="Times New Roman" w:hAnsi="Times New Roman" w:cs="Times New Roman"/>
          <w:sz w:val="24"/>
          <w:szCs w:val="24"/>
        </w:rPr>
        <w:t>имущества, возникновение, изменение, прекращение права муниципальной собственности на имущество, сведений об объектах учета.</w:t>
      </w:r>
      <w:proofErr w:type="gramEnd"/>
      <w:r w:rsidRPr="000B4185">
        <w:rPr>
          <w:rFonts w:ascii="Times New Roman" w:hAnsi="Times New Roman" w:cs="Times New Roman"/>
          <w:sz w:val="24"/>
          <w:szCs w:val="24"/>
        </w:rPr>
        <w:t xml:space="preserve"> Копии указанных документов предоставляются в Отдел в 2-недельный срок с момента возникновения, изменения или прекращения права </w:t>
      </w:r>
      <w:r w:rsidR="00DB44AF">
        <w:rPr>
          <w:rFonts w:ascii="Times New Roman" w:eastAsia="Times New Roman" w:hAnsi="Times New Roman" w:cs="Times New Roman"/>
          <w:spacing w:val="-2"/>
          <w:sz w:val="24"/>
          <w:szCs w:val="24"/>
        </w:rPr>
        <w:t xml:space="preserve">муниципального образования – сельское поселение «село Ивашка» </w:t>
      </w:r>
      <w:r w:rsidRPr="000B4185">
        <w:rPr>
          <w:rFonts w:ascii="Times New Roman" w:hAnsi="Times New Roman" w:cs="Times New Roman"/>
          <w:sz w:val="24"/>
          <w:szCs w:val="24"/>
        </w:rPr>
        <w:t xml:space="preserve">на имущество. </w:t>
      </w:r>
    </w:p>
    <w:p w:rsid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2.11. Ежегодно, в срок не позднее 01 апреля года, следующего </w:t>
      </w:r>
      <w:proofErr w:type="gramStart"/>
      <w:r w:rsidRPr="000B4185">
        <w:rPr>
          <w:rFonts w:ascii="Times New Roman" w:hAnsi="Times New Roman" w:cs="Times New Roman"/>
          <w:sz w:val="24"/>
          <w:szCs w:val="24"/>
        </w:rPr>
        <w:t>за</w:t>
      </w:r>
      <w:proofErr w:type="gramEnd"/>
      <w:r w:rsidRPr="000B4185">
        <w:rPr>
          <w:rFonts w:ascii="Times New Roman" w:hAnsi="Times New Roman" w:cs="Times New Roman"/>
          <w:sz w:val="24"/>
          <w:szCs w:val="24"/>
        </w:rPr>
        <w:t xml:space="preserve"> </w:t>
      </w:r>
      <w:proofErr w:type="gramStart"/>
      <w:r w:rsidRPr="000B4185">
        <w:rPr>
          <w:rFonts w:ascii="Times New Roman" w:hAnsi="Times New Roman" w:cs="Times New Roman"/>
          <w:sz w:val="24"/>
          <w:szCs w:val="24"/>
        </w:rPr>
        <w:t>отче</w:t>
      </w:r>
      <w:r w:rsidR="00DB44AF">
        <w:rPr>
          <w:rFonts w:ascii="Times New Roman" w:hAnsi="Times New Roman" w:cs="Times New Roman"/>
          <w:sz w:val="24"/>
          <w:szCs w:val="24"/>
        </w:rPr>
        <w:t>тным</w:t>
      </w:r>
      <w:proofErr w:type="gramEnd"/>
      <w:r w:rsidR="00DB44AF">
        <w:rPr>
          <w:rFonts w:ascii="Times New Roman" w:hAnsi="Times New Roman" w:cs="Times New Roman"/>
          <w:sz w:val="24"/>
          <w:szCs w:val="24"/>
        </w:rPr>
        <w:t>, Отдел представляет Главе</w:t>
      </w:r>
      <w:r w:rsidRPr="000B4185">
        <w:rPr>
          <w:rFonts w:ascii="Times New Roman" w:hAnsi="Times New Roman" w:cs="Times New Roman"/>
          <w:sz w:val="24"/>
          <w:szCs w:val="24"/>
        </w:rPr>
        <w:t xml:space="preserve"> сельского поселения</w:t>
      </w:r>
      <w:r w:rsidR="00DB44AF">
        <w:rPr>
          <w:rFonts w:ascii="Times New Roman" w:hAnsi="Times New Roman" w:cs="Times New Roman"/>
          <w:sz w:val="24"/>
          <w:szCs w:val="24"/>
        </w:rPr>
        <w:t xml:space="preserve"> «село Ивашка» </w:t>
      </w:r>
      <w:r w:rsidRPr="000B4185">
        <w:rPr>
          <w:rFonts w:ascii="Times New Roman" w:hAnsi="Times New Roman" w:cs="Times New Roman"/>
          <w:sz w:val="24"/>
          <w:szCs w:val="24"/>
        </w:rPr>
        <w:t xml:space="preserve"> реестр, содержащий сверенные с балансодержателями сведения о муниципальном имуществе, на бумажных носителях для утверждения.</w:t>
      </w:r>
    </w:p>
    <w:p w:rsidR="00DB44AF" w:rsidRPr="000B4185" w:rsidRDefault="00DB44AF" w:rsidP="000B4185">
      <w:pPr>
        <w:pStyle w:val="a7"/>
        <w:rPr>
          <w:rFonts w:ascii="Times New Roman" w:hAnsi="Times New Roman" w:cs="Times New Roman"/>
          <w:sz w:val="24"/>
          <w:szCs w:val="24"/>
        </w:rPr>
      </w:pPr>
    </w:p>
    <w:p w:rsidR="000B4185" w:rsidRPr="000B4185" w:rsidRDefault="000B4185" w:rsidP="009A3391">
      <w:pPr>
        <w:pStyle w:val="a7"/>
        <w:jc w:val="center"/>
        <w:rPr>
          <w:rFonts w:ascii="Times New Roman" w:hAnsi="Times New Roman" w:cs="Times New Roman"/>
          <w:b/>
          <w:bCs/>
          <w:sz w:val="24"/>
          <w:szCs w:val="24"/>
        </w:rPr>
      </w:pPr>
      <w:r w:rsidRPr="000B4185">
        <w:rPr>
          <w:rFonts w:ascii="Times New Roman" w:hAnsi="Times New Roman" w:cs="Times New Roman"/>
          <w:b/>
          <w:bCs/>
          <w:sz w:val="24"/>
          <w:szCs w:val="24"/>
          <w:lang w:val="en-US"/>
        </w:rPr>
        <w:t>III</w:t>
      </w:r>
      <w:r w:rsidRPr="000B4185">
        <w:rPr>
          <w:rFonts w:ascii="Times New Roman" w:hAnsi="Times New Roman" w:cs="Times New Roman"/>
          <w:b/>
          <w:bCs/>
          <w:sz w:val="24"/>
          <w:szCs w:val="24"/>
        </w:rPr>
        <w:t>. ПОРЯДОК ВЕДЕНИЯ РЕЕСТРА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3.1. Ведение реестра осуществляется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3.2. Ведение реестра муниципального имущества включает в себя выполнение следующих действий:</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а) включение объекта в реестр;</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б) внесение в реестр изменившихся сведений об объекте;</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в) исключение объекта из реестра.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Основанием для включения объектов в реестр, исключения объектов из реестра являются:</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lastRenderedPageBreak/>
        <w:tab/>
        <w:t>а) нормативные правовые акты органов государственной власти и местного самоуправления;</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б) гражданско-правовые сделки;</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в) решения Арбитражного суда, суда общей юрисдикции;</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г) свидетельства о государственной регистрации права собственности;</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д) акты списания объекта;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е) иные документы, свидетельствующие о возникновении или прекращении права муниципальной собственности.</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3.3. Документы реестра подлежат постоянному хранению. </w:t>
      </w:r>
    </w:p>
    <w:p w:rsidR="000B4185" w:rsidRPr="000B4185" w:rsidRDefault="000B4185" w:rsidP="003E1A50">
      <w:pPr>
        <w:pStyle w:val="a7"/>
        <w:jc w:val="both"/>
        <w:rPr>
          <w:rFonts w:ascii="Times New Roman" w:hAnsi="Times New Roman" w:cs="Times New Roman"/>
          <w:spacing w:val="-6"/>
          <w:sz w:val="24"/>
          <w:szCs w:val="24"/>
        </w:rPr>
      </w:pPr>
      <w:r w:rsidRPr="000B4185">
        <w:rPr>
          <w:rFonts w:ascii="Times New Roman" w:hAnsi="Times New Roman" w:cs="Times New Roman"/>
          <w:sz w:val="24"/>
          <w:szCs w:val="24"/>
        </w:rPr>
        <w:t xml:space="preserve">3.4. Включение объекта муниципальной собственности в реестр осуществляется путем первичного внесения в реестр сведений об объекте и присвоения ему реестрового номера. </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 xml:space="preserve">При приобретении муниципальными организациями движимого имущества руководитель организации в 3-дневный срок после приобретения направляет  в Отдел копии документов: счетов-фактур, товарных накладных, товарных чеков и других документов, подтверждающих факт приобретения имущества организацией. В случае приобретения транспортных средств дополнительно направляются копии паспортов приобретенных транспортных средств.     </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Для учета в реестре законченного строительством объекта недвижимости в адрес Отдела направляются:</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-разрешение на ввод в эксплуатацию;</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-финансовая справка о затратах на строительство объекта муниципального имущества;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-иная документация, позволяющая определить технические характеристики объекта.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Учет в реестре имущества, переданного в муниципальную собственность из других форм собственности, осуществляется на основании соответствующих нормативно-правовых актов органов государственной власти и местного самоуправления, договоров купли-продажи, дарения и т.п., а также актов о приеме-передаче имущества.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Исключение объекта из реестра осуществляется путем внесения записи об изменении его собственника, о ликвидации юридического лица, списании имущества по причинам физического или морального износа, утраты в результате аварии, стихийных бедствий, иных чрезвычайных ситуаций и иным основаниям. </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Данные об объектах учета, исключаемые из реестра, переносятся в архив.</w:t>
      </w:r>
    </w:p>
    <w:p w:rsidR="000B4185" w:rsidRPr="000B4185" w:rsidRDefault="000B4185" w:rsidP="003E1A50">
      <w:pPr>
        <w:pStyle w:val="a7"/>
        <w:jc w:val="both"/>
        <w:rPr>
          <w:rFonts w:ascii="Times New Roman" w:hAnsi="Times New Roman" w:cs="Times New Roman"/>
          <w:spacing w:val="-6"/>
          <w:sz w:val="24"/>
          <w:szCs w:val="24"/>
        </w:rPr>
      </w:pPr>
      <w:r w:rsidRPr="000B4185">
        <w:rPr>
          <w:rFonts w:ascii="Times New Roman" w:hAnsi="Times New Roman" w:cs="Times New Roman"/>
          <w:sz w:val="24"/>
          <w:szCs w:val="24"/>
        </w:rPr>
        <w:t>3.5. Решения о внесении объекта учета в реестр и об исключении объекта учета из реестра оформляются постановлениями Главы сельского поселения</w:t>
      </w:r>
      <w:r w:rsidR="003E1A50">
        <w:rPr>
          <w:rFonts w:ascii="Times New Roman" w:hAnsi="Times New Roman" w:cs="Times New Roman"/>
          <w:sz w:val="24"/>
          <w:szCs w:val="24"/>
        </w:rPr>
        <w:t xml:space="preserve"> «село Ивашка»</w:t>
      </w:r>
      <w:r w:rsidRPr="000B4185">
        <w:rPr>
          <w:rFonts w:ascii="Times New Roman" w:hAnsi="Times New Roman" w:cs="Times New Roman"/>
          <w:sz w:val="24"/>
          <w:szCs w:val="24"/>
        </w:rPr>
        <w:t>.</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3.6. Внесение изменений в сведения об объектах учета отражает изменение характеристик объектов учета, а также смену балансодержателя.</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ab/>
        <w:t xml:space="preserve">Передача муниципального имущества с баланса одной организации на баланс другой осуществляется в соответствии с </w:t>
      </w:r>
      <w:r w:rsidR="003E1A50">
        <w:rPr>
          <w:rFonts w:ascii="Times New Roman" w:hAnsi="Times New Roman" w:cs="Times New Roman"/>
          <w:sz w:val="24"/>
          <w:szCs w:val="24"/>
        </w:rPr>
        <w:t>постановлением</w:t>
      </w:r>
      <w:r w:rsidRPr="000B4185">
        <w:rPr>
          <w:rFonts w:ascii="Times New Roman" w:hAnsi="Times New Roman" w:cs="Times New Roman"/>
          <w:sz w:val="24"/>
          <w:szCs w:val="24"/>
        </w:rPr>
        <w:t xml:space="preserve"> Главы сельского поселения</w:t>
      </w:r>
      <w:r w:rsidR="003E1A50">
        <w:rPr>
          <w:rFonts w:ascii="Times New Roman" w:hAnsi="Times New Roman" w:cs="Times New Roman"/>
          <w:sz w:val="24"/>
          <w:szCs w:val="24"/>
        </w:rPr>
        <w:t xml:space="preserve"> «село Ивашка»</w:t>
      </w:r>
      <w:r w:rsidRPr="000B4185">
        <w:rPr>
          <w:rFonts w:ascii="Times New Roman" w:hAnsi="Times New Roman" w:cs="Times New Roman"/>
          <w:sz w:val="24"/>
          <w:szCs w:val="24"/>
        </w:rPr>
        <w:t>, на основании письменного обращения руководителя передающей организации с приложением инвентарных карточек учета передаваемого муниципального имущества.</w:t>
      </w:r>
    </w:p>
    <w:p w:rsidR="000B4185" w:rsidRPr="000B4185" w:rsidRDefault="000B4185" w:rsidP="003E1A50">
      <w:pPr>
        <w:pStyle w:val="a7"/>
        <w:jc w:val="both"/>
        <w:rPr>
          <w:rFonts w:ascii="Times New Roman" w:hAnsi="Times New Roman" w:cs="Times New Roman"/>
          <w:sz w:val="24"/>
          <w:szCs w:val="24"/>
        </w:rPr>
      </w:pPr>
      <w:r w:rsidRPr="000B4185">
        <w:rPr>
          <w:rFonts w:ascii="Times New Roman" w:hAnsi="Times New Roman" w:cs="Times New Roman"/>
          <w:sz w:val="24"/>
          <w:szCs w:val="24"/>
        </w:rPr>
        <w:t>3.7. Реестр состоит из 3 разделов:</w:t>
      </w:r>
    </w:p>
    <w:p w:rsidR="000B4185" w:rsidRPr="000B4185" w:rsidRDefault="000B4185" w:rsidP="00415B63">
      <w:pPr>
        <w:pStyle w:val="a7"/>
        <w:jc w:val="both"/>
        <w:rPr>
          <w:rFonts w:ascii="Times New Roman" w:hAnsi="Times New Roman" w:cs="Times New Roman"/>
          <w:b/>
          <w:sz w:val="24"/>
          <w:szCs w:val="24"/>
        </w:rPr>
      </w:pPr>
      <w:r w:rsidRPr="000B4185">
        <w:rPr>
          <w:rFonts w:ascii="Times New Roman" w:hAnsi="Times New Roman" w:cs="Times New Roman"/>
          <w:b/>
          <w:sz w:val="24"/>
          <w:szCs w:val="24"/>
        </w:rPr>
        <w:t>В раздел 1 включаются сведения</w:t>
      </w:r>
      <w:r w:rsidRPr="000B4185">
        <w:rPr>
          <w:rFonts w:ascii="Times New Roman" w:hAnsi="Times New Roman" w:cs="Times New Roman"/>
          <w:sz w:val="24"/>
          <w:szCs w:val="24"/>
        </w:rPr>
        <w:t xml:space="preserve"> </w:t>
      </w:r>
      <w:r w:rsidRPr="000B4185">
        <w:rPr>
          <w:rFonts w:ascii="Times New Roman" w:hAnsi="Times New Roman" w:cs="Times New Roman"/>
          <w:b/>
          <w:sz w:val="24"/>
          <w:szCs w:val="24"/>
        </w:rPr>
        <w:t>о муниципальном недвижимом имуществе, в том числе:</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-наименование недвижимого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-адрес (местоположение) недвижимого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-кадастровый номер муниципального недвижимого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-площадь, протяженность и (или) иные параметры, характеризующие физические свойства недвижимого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-сведения о балансовой стоимости недвижимого имущества и начисленной амортизации (износе);</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-сведения о кадастровой стоимости недвижимого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-даты возникновения и прекращения права муниципальной собственности на недвижимое имущество;</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-реквизиты документов-оснований возникновения (прекращения) права муниципальной собственности на недвижимое имущество;</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-сведения о правообладателе муниципального недвижимого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-сведения об установленных в отношении муниципального недвижимого имущества ограничениях (обременениях) с указанием основания и даты их возникновения и прекращения.</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lastRenderedPageBreak/>
        <w:t>Имущество, учитываемое в разделе 1 реестра, группируется в следующих перечнях:</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а) здания, строения и помещения;</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б) сооружения;</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в) объекты незавершенного строительства;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г) земельные участки.</w:t>
      </w:r>
    </w:p>
    <w:p w:rsidR="000B4185" w:rsidRPr="000B4185" w:rsidRDefault="000B4185" w:rsidP="00415B63">
      <w:pPr>
        <w:pStyle w:val="a7"/>
        <w:jc w:val="both"/>
        <w:rPr>
          <w:rFonts w:ascii="Times New Roman" w:hAnsi="Times New Roman" w:cs="Times New Roman"/>
          <w:b/>
          <w:sz w:val="24"/>
          <w:szCs w:val="24"/>
        </w:rPr>
      </w:pPr>
      <w:r w:rsidRPr="000B4185">
        <w:rPr>
          <w:rFonts w:ascii="Times New Roman" w:hAnsi="Times New Roman" w:cs="Times New Roman"/>
          <w:b/>
          <w:sz w:val="24"/>
          <w:szCs w:val="24"/>
        </w:rPr>
        <w:t>В раздел 2 включаются сведения о муниципальном имуществе, в том числе:</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-наименование 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-сведения о балансовой стоимости движимого имущества и начисленной амортизации (износе);</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-даты возникновения и прекращения права муниципальной собственности на движимое имущество;</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-реквизиты документов-оснований возникновения (прекращения) права муниципальной собственности на движимое имущество;</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-сведения о правообладателе муниципального движимого имущества;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В отношении акций акционерных обществ в раздел 2 реестра также включаются следующие сведения:</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-наименование акционерного общества-эмитента, его основной государственный регистрационный номер;</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-количество акций, выпущенных акционерным обществом (с указанием количества привилегированных акций), размер доли в уставном капитале, принадлежащей муниципальному образованию </w:t>
      </w:r>
      <w:r w:rsidR="00415B63">
        <w:rPr>
          <w:rFonts w:ascii="Times New Roman" w:hAnsi="Times New Roman" w:cs="Times New Roman"/>
          <w:sz w:val="24"/>
          <w:szCs w:val="24"/>
        </w:rPr>
        <w:t>– сельское поселение «село Ивашка»</w:t>
      </w:r>
      <w:r w:rsidRPr="000B4185">
        <w:rPr>
          <w:rFonts w:ascii="Times New Roman" w:hAnsi="Times New Roman" w:cs="Times New Roman"/>
          <w:sz w:val="24"/>
          <w:szCs w:val="24"/>
        </w:rPr>
        <w:t>, в процентах;</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-номинальная стоимость акций.</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В отношении долей (вкладов) в уставных (складочных) капиталах хозяйственных обществ и товариществ в раздел 2 реестра также включаются сведения о:</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w:t>
      </w:r>
      <w:proofErr w:type="gramStart"/>
      <w:r w:rsidRPr="000B4185">
        <w:rPr>
          <w:rFonts w:ascii="Times New Roman" w:hAnsi="Times New Roman" w:cs="Times New Roman"/>
          <w:sz w:val="24"/>
          <w:szCs w:val="24"/>
        </w:rPr>
        <w:t>наименовании</w:t>
      </w:r>
      <w:proofErr w:type="gramEnd"/>
      <w:r w:rsidRPr="000B4185">
        <w:rPr>
          <w:rFonts w:ascii="Times New Roman" w:hAnsi="Times New Roman" w:cs="Times New Roman"/>
          <w:sz w:val="24"/>
          <w:szCs w:val="24"/>
        </w:rPr>
        <w:t xml:space="preserve"> хозяйственного общества, товарищества, его основном государственном регистрационном номере;</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w:t>
      </w:r>
      <w:proofErr w:type="gramStart"/>
      <w:r w:rsidRPr="000B4185">
        <w:rPr>
          <w:rFonts w:ascii="Times New Roman" w:hAnsi="Times New Roman" w:cs="Times New Roman"/>
          <w:sz w:val="24"/>
          <w:szCs w:val="24"/>
        </w:rPr>
        <w:t>размере</w:t>
      </w:r>
      <w:proofErr w:type="gramEnd"/>
      <w:r w:rsidRPr="000B4185">
        <w:rPr>
          <w:rFonts w:ascii="Times New Roman" w:hAnsi="Times New Roman" w:cs="Times New Roman"/>
          <w:sz w:val="24"/>
          <w:szCs w:val="24"/>
        </w:rPr>
        <w:t xml:space="preserve"> уставного (складочного) капитала хозяйственного общества, товарищества и доли </w:t>
      </w:r>
      <w:r w:rsidR="00415B63" w:rsidRPr="000B4185">
        <w:rPr>
          <w:rFonts w:ascii="Times New Roman" w:hAnsi="Times New Roman" w:cs="Times New Roman"/>
          <w:sz w:val="24"/>
          <w:szCs w:val="24"/>
        </w:rPr>
        <w:t>муниципально</w:t>
      </w:r>
      <w:r w:rsidR="00415B63">
        <w:rPr>
          <w:rFonts w:ascii="Times New Roman" w:hAnsi="Times New Roman" w:cs="Times New Roman"/>
          <w:sz w:val="24"/>
          <w:szCs w:val="24"/>
        </w:rPr>
        <w:t>го</w:t>
      </w:r>
      <w:r w:rsidR="00415B63" w:rsidRPr="000B4185">
        <w:rPr>
          <w:rFonts w:ascii="Times New Roman" w:hAnsi="Times New Roman" w:cs="Times New Roman"/>
          <w:sz w:val="24"/>
          <w:szCs w:val="24"/>
        </w:rPr>
        <w:t xml:space="preserve"> образовани</w:t>
      </w:r>
      <w:r w:rsidR="00415B63">
        <w:rPr>
          <w:rFonts w:ascii="Times New Roman" w:hAnsi="Times New Roman" w:cs="Times New Roman"/>
          <w:sz w:val="24"/>
          <w:szCs w:val="24"/>
        </w:rPr>
        <w:t>я</w:t>
      </w:r>
      <w:r w:rsidR="00415B63" w:rsidRPr="000B4185">
        <w:rPr>
          <w:rFonts w:ascii="Times New Roman" w:hAnsi="Times New Roman" w:cs="Times New Roman"/>
          <w:sz w:val="24"/>
          <w:szCs w:val="24"/>
        </w:rPr>
        <w:t xml:space="preserve"> </w:t>
      </w:r>
      <w:r w:rsidR="00415B63">
        <w:rPr>
          <w:rFonts w:ascii="Times New Roman" w:hAnsi="Times New Roman" w:cs="Times New Roman"/>
          <w:sz w:val="24"/>
          <w:szCs w:val="24"/>
        </w:rPr>
        <w:t>– сельское поселение «село Ивашка»</w:t>
      </w:r>
      <w:r w:rsidR="00415B63" w:rsidRPr="000B4185">
        <w:rPr>
          <w:rFonts w:ascii="Times New Roman" w:hAnsi="Times New Roman" w:cs="Times New Roman"/>
          <w:sz w:val="24"/>
          <w:szCs w:val="24"/>
        </w:rPr>
        <w:t xml:space="preserve">, </w:t>
      </w:r>
      <w:r w:rsidRPr="000B4185">
        <w:rPr>
          <w:rFonts w:ascii="Times New Roman" w:hAnsi="Times New Roman" w:cs="Times New Roman"/>
          <w:sz w:val="24"/>
          <w:szCs w:val="24"/>
        </w:rPr>
        <w:t>в уставном (складочном) капитале в процентах.</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Имущество, учтенное в разделе 2 реестра, группируется в следующих перечнях:</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а) автотранспортные средства;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б) особо ценное имущество;</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в) ценные бумаги (акции, доли, вклады и т.п.);</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г) прочее движимое имущество, стоимостью более 40 000 </w:t>
      </w:r>
      <w:proofErr w:type="gramStart"/>
      <w:r w:rsidRPr="000B4185">
        <w:rPr>
          <w:rFonts w:ascii="Times New Roman" w:hAnsi="Times New Roman" w:cs="Times New Roman"/>
          <w:sz w:val="24"/>
          <w:szCs w:val="24"/>
        </w:rPr>
        <w:t xml:space="preserve">( </w:t>
      </w:r>
      <w:proofErr w:type="gramEnd"/>
      <w:r w:rsidRPr="000B4185">
        <w:rPr>
          <w:rFonts w:ascii="Times New Roman" w:hAnsi="Times New Roman" w:cs="Times New Roman"/>
          <w:sz w:val="24"/>
          <w:szCs w:val="24"/>
        </w:rPr>
        <w:t>сорок тысяч) рублей.</w:t>
      </w:r>
    </w:p>
    <w:p w:rsidR="000B4185" w:rsidRPr="000B4185" w:rsidRDefault="000B4185" w:rsidP="00415B63">
      <w:pPr>
        <w:pStyle w:val="a7"/>
        <w:jc w:val="both"/>
        <w:rPr>
          <w:rFonts w:ascii="Times New Roman" w:hAnsi="Times New Roman" w:cs="Times New Roman"/>
          <w:sz w:val="24"/>
          <w:szCs w:val="24"/>
        </w:rPr>
      </w:pPr>
      <w:proofErr w:type="gramStart"/>
      <w:r w:rsidRPr="000B4185">
        <w:rPr>
          <w:rFonts w:ascii="Times New Roman" w:hAnsi="Times New Roman" w:cs="Times New Roman"/>
          <w:sz w:val="24"/>
          <w:szCs w:val="24"/>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Ключевского сельского поселения, иных юридических лицах, в которых </w:t>
      </w:r>
      <w:r w:rsidR="00415B63" w:rsidRPr="000B4185">
        <w:rPr>
          <w:rFonts w:ascii="Times New Roman" w:hAnsi="Times New Roman" w:cs="Times New Roman"/>
          <w:sz w:val="24"/>
          <w:szCs w:val="24"/>
        </w:rPr>
        <w:t>муниципально</w:t>
      </w:r>
      <w:r w:rsidR="00415B63">
        <w:rPr>
          <w:rFonts w:ascii="Times New Roman" w:hAnsi="Times New Roman" w:cs="Times New Roman"/>
          <w:sz w:val="24"/>
          <w:szCs w:val="24"/>
        </w:rPr>
        <w:t xml:space="preserve">е </w:t>
      </w:r>
      <w:r w:rsidR="00415B63" w:rsidRPr="000B4185">
        <w:rPr>
          <w:rFonts w:ascii="Times New Roman" w:hAnsi="Times New Roman" w:cs="Times New Roman"/>
          <w:sz w:val="24"/>
          <w:szCs w:val="24"/>
        </w:rPr>
        <w:t>образовани</w:t>
      </w:r>
      <w:r w:rsidR="00415B63">
        <w:rPr>
          <w:rFonts w:ascii="Times New Roman" w:hAnsi="Times New Roman" w:cs="Times New Roman"/>
          <w:sz w:val="24"/>
          <w:szCs w:val="24"/>
        </w:rPr>
        <w:t>е</w:t>
      </w:r>
      <w:r w:rsidR="00415B63" w:rsidRPr="000B4185">
        <w:rPr>
          <w:rFonts w:ascii="Times New Roman" w:hAnsi="Times New Roman" w:cs="Times New Roman"/>
          <w:sz w:val="24"/>
          <w:szCs w:val="24"/>
        </w:rPr>
        <w:t xml:space="preserve"> </w:t>
      </w:r>
      <w:r w:rsidR="00415B63">
        <w:rPr>
          <w:rFonts w:ascii="Times New Roman" w:hAnsi="Times New Roman" w:cs="Times New Roman"/>
          <w:sz w:val="24"/>
          <w:szCs w:val="24"/>
        </w:rPr>
        <w:t>– сельское поселение «село Ивашка»</w:t>
      </w:r>
      <w:r w:rsidR="00415B63" w:rsidRPr="000B4185">
        <w:rPr>
          <w:rFonts w:ascii="Times New Roman" w:hAnsi="Times New Roman" w:cs="Times New Roman"/>
          <w:sz w:val="24"/>
          <w:szCs w:val="24"/>
        </w:rPr>
        <w:t xml:space="preserve">, </w:t>
      </w:r>
      <w:r w:rsidRPr="000B4185">
        <w:rPr>
          <w:rFonts w:ascii="Times New Roman" w:hAnsi="Times New Roman" w:cs="Times New Roman"/>
          <w:sz w:val="24"/>
          <w:szCs w:val="24"/>
        </w:rPr>
        <w:t xml:space="preserve"> является учредителем (участником), в том числе:</w:t>
      </w:r>
      <w:proofErr w:type="gramEnd"/>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-полное наименование  и организационно-правовая форма юридического лица;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-адрес;</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-основной государственный регистрационный номер и дата государственной регистрации;</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-реквизиты документа-основания создания юридического лица (участия муниципального образования в создании (уставном капитале) юридического лица);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-размер уставного фонда (для муниципальных унитарных предприятий);</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-размер доли, принадлежащей муниципальному образованию в уставном (складочном) капитале, в процентах (для хозяйственных обществ и товариществ);</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-данные о балансовой и остаточной стоимости основных средств (фондов) (для муниципальных учреждений и муниципальных унитарных предприятий);</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-среднесписочная численность работников (для муниципальных учреждений и муниципальных унитарных предприятий).</w:t>
      </w:r>
    </w:p>
    <w:p w:rsidR="000B4185" w:rsidRPr="000B4185" w:rsidRDefault="000B4185" w:rsidP="00415B63">
      <w:pPr>
        <w:pStyle w:val="a7"/>
        <w:jc w:val="both"/>
        <w:rPr>
          <w:rFonts w:ascii="Times New Roman" w:hAnsi="Times New Roman" w:cs="Times New Roman"/>
          <w:b/>
          <w:sz w:val="24"/>
          <w:szCs w:val="24"/>
        </w:rPr>
      </w:pPr>
      <w:r w:rsidRPr="000B4185">
        <w:rPr>
          <w:rFonts w:ascii="Times New Roman" w:hAnsi="Times New Roman" w:cs="Times New Roman"/>
          <w:b/>
          <w:sz w:val="24"/>
          <w:szCs w:val="24"/>
        </w:rPr>
        <w:t xml:space="preserve">Раздел 3 реестра группируется по организационно-правовым формам </w:t>
      </w:r>
      <w:proofErr w:type="gramStart"/>
      <w:r w:rsidRPr="000B4185">
        <w:rPr>
          <w:rFonts w:ascii="Times New Roman" w:hAnsi="Times New Roman" w:cs="Times New Roman"/>
          <w:b/>
          <w:sz w:val="24"/>
          <w:szCs w:val="24"/>
        </w:rPr>
        <w:t>лиц</w:t>
      </w:r>
      <w:proofErr w:type="gramEnd"/>
      <w:r w:rsidRPr="000B4185">
        <w:rPr>
          <w:rFonts w:ascii="Times New Roman" w:hAnsi="Times New Roman" w:cs="Times New Roman"/>
          <w:b/>
          <w:sz w:val="24"/>
          <w:szCs w:val="24"/>
        </w:rPr>
        <w:t xml:space="preserve"> следующим образом: </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lastRenderedPageBreak/>
        <w:t>а) муниципальные унитарные предприятия;</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б) муниципальные учреждения;</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в) прочие юридические лица.</w:t>
      </w:r>
    </w:p>
    <w:p w:rsidR="000B4185" w:rsidRPr="000B4185" w:rsidRDefault="000B4185" w:rsidP="00415B63">
      <w:pPr>
        <w:pStyle w:val="a7"/>
        <w:jc w:val="both"/>
        <w:rPr>
          <w:rFonts w:ascii="Times New Roman" w:hAnsi="Times New Roman" w:cs="Times New Roman"/>
          <w:sz w:val="24"/>
          <w:szCs w:val="24"/>
        </w:rPr>
      </w:pPr>
    </w:p>
    <w:p w:rsidR="000B4185" w:rsidRPr="000B4185" w:rsidRDefault="000B4185" w:rsidP="009A3391">
      <w:pPr>
        <w:pStyle w:val="a7"/>
        <w:jc w:val="center"/>
        <w:rPr>
          <w:rFonts w:ascii="Times New Roman" w:hAnsi="Times New Roman" w:cs="Times New Roman"/>
          <w:b/>
          <w:bCs/>
          <w:sz w:val="24"/>
          <w:szCs w:val="24"/>
        </w:rPr>
      </w:pPr>
      <w:r w:rsidRPr="000B4185">
        <w:rPr>
          <w:rFonts w:ascii="Times New Roman" w:hAnsi="Times New Roman" w:cs="Times New Roman"/>
          <w:b/>
          <w:bCs/>
          <w:sz w:val="24"/>
          <w:szCs w:val="24"/>
          <w:lang w:val="en-US"/>
        </w:rPr>
        <w:t>IV</w:t>
      </w:r>
      <w:r w:rsidRPr="000B4185">
        <w:rPr>
          <w:rFonts w:ascii="Times New Roman" w:hAnsi="Times New Roman" w:cs="Times New Roman"/>
          <w:b/>
          <w:bCs/>
          <w:sz w:val="24"/>
          <w:szCs w:val="24"/>
        </w:rPr>
        <w:t>. ПОРЯДОК ПРЕДОСТАВЛЕНИЯ ИНФОРМАЦИИ,</w:t>
      </w:r>
    </w:p>
    <w:p w:rsidR="000B4185" w:rsidRPr="000B4185" w:rsidRDefault="000B4185" w:rsidP="009A3391">
      <w:pPr>
        <w:pStyle w:val="a7"/>
        <w:jc w:val="center"/>
        <w:rPr>
          <w:rFonts w:ascii="Times New Roman" w:hAnsi="Times New Roman" w:cs="Times New Roman"/>
          <w:b/>
          <w:bCs/>
          <w:sz w:val="24"/>
          <w:szCs w:val="24"/>
        </w:rPr>
      </w:pPr>
      <w:proofErr w:type="gramStart"/>
      <w:r w:rsidRPr="000B4185">
        <w:rPr>
          <w:rFonts w:ascii="Times New Roman" w:hAnsi="Times New Roman" w:cs="Times New Roman"/>
          <w:b/>
          <w:bCs/>
          <w:sz w:val="24"/>
          <w:szCs w:val="24"/>
        </w:rPr>
        <w:t>СОДЕРЖАЩЕЙСЯ</w:t>
      </w:r>
      <w:proofErr w:type="gramEnd"/>
      <w:r w:rsidRPr="000B4185">
        <w:rPr>
          <w:rFonts w:ascii="Times New Roman" w:hAnsi="Times New Roman" w:cs="Times New Roman"/>
          <w:b/>
          <w:bCs/>
          <w:sz w:val="24"/>
          <w:szCs w:val="24"/>
        </w:rPr>
        <w:t xml:space="preserve"> В РЕЕСТРЕ</w:t>
      </w:r>
    </w:p>
    <w:p w:rsidR="000B4185" w:rsidRPr="000B4185" w:rsidRDefault="000B4185" w:rsidP="00415B63">
      <w:pPr>
        <w:pStyle w:val="a7"/>
        <w:jc w:val="both"/>
        <w:rPr>
          <w:rFonts w:ascii="Times New Roman" w:hAnsi="Times New Roman" w:cs="Times New Roman"/>
          <w:b/>
          <w:bCs/>
          <w:sz w:val="24"/>
          <w:szCs w:val="24"/>
        </w:rPr>
      </w:pP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 xml:space="preserve">4.1. Сведения об объектах учета, содержащиеся в реестре, носят открытый характер и предоставляются любым заинтересованным лицам в виде выписок из реестра на безвозмездной основе. </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4.2. Предоставление информации об объектах учета (или мотивированное решение об отказе в ее предоставлении в случае, если в реестре отсутствуют запрашиваемые сведения) осуществляется Отделом на основании письменных запросов в 10-дневный срок со дня поступления запроса.</w:t>
      </w:r>
    </w:p>
    <w:p w:rsidR="000B4185" w:rsidRPr="000B4185" w:rsidRDefault="000B4185" w:rsidP="00415B63">
      <w:pPr>
        <w:pStyle w:val="a7"/>
        <w:jc w:val="both"/>
        <w:rPr>
          <w:rFonts w:ascii="Times New Roman" w:hAnsi="Times New Roman" w:cs="Times New Roman"/>
          <w:sz w:val="24"/>
          <w:szCs w:val="24"/>
        </w:rPr>
      </w:pPr>
      <w:r w:rsidRPr="000B4185">
        <w:rPr>
          <w:rFonts w:ascii="Times New Roman" w:hAnsi="Times New Roman" w:cs="Times New Roman"/>
          <w:sz w:val="24"/>
          <w:szCs w:val="24"/>
        </w:rPr>
        <w:t>4.3. Использование информации, содержащейся в реестре, в ущерб интересам юридических лиц, имущество которых является муниципальным, влечет ответственность, предусмотренную законодательством Российской Федерации.</w:t>
      </w:r>
    </w:p>
    <w:p w:rsidR="000B4185" w:rsidRPr="000B4185" w:rsidRDefault="000B4185" w:rsidP="00415B63">
      <w:pPr>
        <w:pStyle w:val="a7"/>
        <w:jc w:val="both"/>
        <w:rPr>
          <w:rFonts w:ascii="Times New Roman" w:hAnsi="Times New Roman" w:cs="Times New Roman"/>
          <w:b/>
          <w:bCs/>
          <w:sz w:val="24"/>
          <w:szCs w:val="24"/>
        </w:rPr>
      </w:pPr>
    </w:p>
    <w:p w:rsidR="000B4185" w:rsidRPr="000B4185" w:rsidRDefault="000B4185" w:rsidP="009A3391">
      <w:pPr>
        <w:pStyle w:val="a7"/>
        <w:jc w:val="center"/>
        <w:rPr>
          <w:rFonts w:ascii="Times New Roman" w:hAnsi="Times New Roman" w:cs="Times New Roman"/>
          <w:b/>
          <w:bCs/>
          <w:sz w:val="24"/>
          <w:szCs w:val="24"/>
        </w:rPr>
      </w:pPr>
      <w:r w:rsidRPr="000B4185">
        <w:rPr>
          <w:rFonts w:ascii="Times New Roman" w:hAnsi="Times New Roman" w:cs="Times New Roman"/>
          <w:b/>
          <w:bCs/>
          <w:sz w:val="24"/>
          <w:szCs w:val="24"/>
          <w:lang w:val="en-US"/>
        </w:rPr>
        <w:t>V</w:t>
      </w:r>
      <w:r w:rsidRPr="000B4185">
        <w:rPr>
          <w:rFonts w:ascii="Times New Roman" w:hAnsi="Times New Roman" w:cs="Times New Roman"/>
          <w:b/>
          <w:bCs/>
          <w:sz w:val="24"/>
          <w:szCs w:val="24"/>
        </w:rPr>
        <w:t>. ЗАКЛЮЧИТЕЛЬНЫЕ ПОЛОЖЕНИЯ</w:t>
      </w:r>
    </w:p>
    <w:p w:rsidR="000B4185" w:rsidRPr="000B4185" w:rsidRDefault="000B4185" w:rsidP="00415B63">
      <w:pPr>
        <w:pStyle w:val="a7"/>
        <w:jc w:val="both"/>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5.1. Реестр при необходимости может быть дополнен другими составляющими, определяющими порядок учета находящегося в собственности </w:t>
      </w:r>
      <w:r w:rsidR="00415B63">
        <w:rPr>
          <w:rFonts w:ascii="Times New Roman" w:hAnsi="Times New Roman" w:cs="Times New Roman"/>
          <w:sz w:val="24"/>
          <w:szCs w:val="24"/>
        </w:rPr>
        <w:t>муниципального</w:t>
      </w:r>
      <w:r w:rsidR="00415B63" w:rsidRPr="000B4185">
        <w:rPr>
          <w:rFonts w:ascii="Times New Roman" w:hAnsi="Times New Roman" w:cs="Times New Roman"/>
          <w:sz w:val="24"/>
          <w:szCs w:val="24"/>
        </w:rPr>
        <w:t xml:space="preserve"> образовани</w:t>
      </w:r>
      <w:r w:rsidR="00415B63">
        <w:rPr>
          <w:rFonts w:ascii="Times New Roman" w:hAnsi="Times New Roman" w:cs="Times New Roman"/>
          <w:sz w:val="24"/>
          <w:szCs w:val="24"/>
        </w:rPr>
        <w:t>я</w:t>
      </w:r>
      <w:r w:rsidR="00415B63" w:rsidRPr="000B4185">
        <w:rPr>
          <w:rFonts w:ascii="Times New Roman" w:hAnsi="Times New Roman" w:cs="Times New Roman"/>
          <w:sz w:val="24"/>
          <w:szCs w:val="24"/>
        </w:rPr>
        <w:t xml:space="preserve"> </w:t>
      </w:r>
      <w:r w:rsidR="00415B63">
        <w:rPr>
          <w:rFonts w:ascii="Times New Roman" w:hAnsi="Times New Roman" w:cs="Times New Roman"/>
          <w:sz w:val="24"/>
          <w:szCs w:val="24"/>
        </w:rPr>
        <w:t>– сельское поселение «село Ивашка»</w:t>
      </w:r>
      <w:r w:rsidR="00415B63" w:rsidRPr="000B4185">
        <w:rPr>
          <w:rFonts w:ascii="Times New Roman" w:hAnsi="Times New Roman" w:cs="Times New Roman"/>
          <w:sz w:val="24"/>
          <w:szCs w:val="24"/>
        </w:rPr>
        <w:t xml:space="preserve">, </w:t>
      </w:r>
      <w:r w:rsidRPr="000B4185">
        <w:rPr>
          <w:rFonts w:ascii="Times New Roman" w:hAnsi="Times New Roman" w:cs="Times New Roman"/>
          <w:sz w:val="24"/>
          <w:szCs w:val="24"/>
        </w:rPr>
        <w:t>имущества.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5.2. Настоящее Положение подлежит изменению и дополнению в связи с принятием нормативно-правовых актов, регулирующих порядок организации учета муниципального имущества и ведения реестра муниципального имущества.</w:t>
      </w: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Pr="000B4185" w:rsidRDefault="002D42DD"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415B63" w:rsidRDefault="00415B63"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9A3391" w:rsidRDefault="009A3391" w:rsidP="000B4185">
      <w:pPr>
        <w:pStyle w:val="a7"/>
        <w:rPr>
          <w:rFonts w:ascii="Times New Roman" w:hAnsi="Times New Roman" w:cs="Times New Roman"/>
          <w:b/>
          <w:bCs/>
          <w:sz w:val="24"/>
          <w:szCs w:val="24"/>
        </w:rPr>
      </w:pPr>
    </w:p>
    <w:p w:rsidR="009A3391" w:rsidRDefault="009A3391"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415B63" w:rsidRPr="000B4185" w:rsidRDefault="00415B63" w:rsidP="000B4185">
      <w:pPr>
        <w:pStyle w:val="a7"/>
        <w:rPr>
          <w:rFonts w:ascii="Times New Roman" w:hAnsi="Times New Roman" w:cs="Times New Roman"/>
          <w:b/>
          <w:bCs/>
          <w:sz w:val="24"/>
          <w:szCs w:val="24"/>
        </w:rPr>
      </w:pPr>
    </w:p>
    <w:p w:rsidR="000B4185" w:rsidRPr="00415B63" w:rsidRDefault="000B4185" w:rsidP="000B4185">
      <w:pPr>
        <w:pStyle w:val="a7"/>
        <w:ind w:left="5670"/>
        <w:rPr>
          <w:rFonts w:ascii="Times New Roman" w:hAnsi="Times New Roman" w:cs="Times New Roman"/>
          <w:sz w:val="20"/>
          <w:szCs w:val="20"/>
        </w:rPr>
      </w:pPr>
      <w:r w:rsidRPr="00415B63">
        <w:rPr>
          <w:rFonts w:ascii="Times New Roman" w:hAnsi="Times New Roman" w:cs="Times New Roman"/>
          <w:sz w:val="20"/>
          <w:szCs w:val="20"/>
        </w:rPr>
        <w:t>Приложение №1</w:t>
      </w:r>
    </w:p>
    <w:p w:rsidR="000B4185" w:rsidRPr="00415B63" w:rsidRDefault="000B4185" w:rsidP="000B4185">
      <w:pPr>
        <w:pStyle w:val="a7"/>
        <w:ind w:left="5670"/>
        <w:rPr>
          <w:rFonts w:ascii="Times New Roman" w:hAnsi="Times New Roman" w:cs="Times New Roman"/>
          <w:sz w:val="20"/>
          <w:szCs w:val="20"/>
        </w:rPr>
      </w:pPr>
      <w:r w:rsidRPr="00415B63">
        <w:rPr>
          <w:rFonts w:ascii="Times New Roman" w:hAnsi="Times New Roman" w:cs="Times New Roman"/>
          <w:sz w:val="20"/>
          <w:szCs w:val="20"/>
        </w:rPr>
        <w:t xml:space="preserve">к Положению «Об организации учета </w:t>
      </w:r>
    </w:p>
    <w:p w:rsidR="000B4185" w:rsidRPr="00415B63" w:rsidRDefault="000B4185" w:rsidP="000B4185">
      <w:pPr>
        <w:pStyle w:val="a7"/>
        <w:ind w:left="5670"/>
        <w:rPr>
          <w:rFonts w:ascii="Times New Roman" w:hAnsi="Times New Roman" w:cs="Times New Roman"/>
          <w:sz w:val="20"/>
          <w:szCs w:val="20"/>
        </w:rPr>
      </w:pPr>
      <w:r w:rsidRPr="00415B63">
        <w:rPr>
          <w:rFonts w:ascii="Times New Roman" w:hAnsi="Times New Roman" w:cs="Times New Roman"/>
          <w:sz w:val="20"/>
          <w:szCs w:val="20"/>
        </w:rPr>
        <w:t xml:space="preserve">муниципального имущества и порядка ведения реестра муниципального имущества  </w:t>
      </w:r>
      <w:r w:rsidR="00415B63" w:rsidRPr="00415B63">
        <w:rPr>
          <w:rFonts w:ascii="Times New Roman" w:hAnsi="Times New Roman" w:cs="Times New Roman"/>
          <w:sz w:val="20"/>
          <w:szCs w:val="20"/>
        </w:rPr>
        <w:t>муниципального образования – сельское поселение «село Ивашка»</w:t>
      </w:r>
      <w:r w:rsidRPr="00415B63">
        <w:rPr>
          <w:rFonts w:ascii="Times New Roman" w:hAnsi="Times New Roman" w:cs="Times New Roman"/>
          <w:sz w:val="20"/>
          <w:szCs w:val="20"/>
        </w:rPr>
        <w:t>»</w:t>
      </w: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jc w:val="center"/>
        <w:rPr>
          <w:rFonts w:ascii="Times New Roman" w:hAnsi="Times New Roman" w:cs="Times New Roman"/>
          <w:sz w:val="24"/>
          <w:szCs w:val="24"/>
        </w:rPr>
      </w:pPr>
      <w:r w:rsidRPr="000B4185">
        <w:rPr>
          <w:rFonts w:ascii="Times New Roman" w:hAnsi="Times New Roman" w:cs="Times New Roman"/>
          <w:sz w:val="24"/>
          <w:szCs w:val="24"/>
        </w:rPr>
        <w:t>ЗАЯВЛЕНИЕ</w:t>
      </w:r>
      <w:r w:rsidRPr="000B4185">
        <w:rPr>
          <w:rFonts w:ascii="Times New Roman" w:hAnsi="Times New Roman" w:cs="Times New Roman"/>
          <w:sz w:val="24"/>
          <w:szCs w:val="24"/>
        </w:rPr>
        <w:br/>
        <w:t>О ВНЕСЕНИИ В РЕЕСТР МУНИИЦПАЛЬНОГО ИМУЩЕСТВА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w:t>
      </w:r>
    </w:p>
    <w:p w:rsidR="000B4185" w:rsidRPr="000B4185" w:rsidRDefault="000B4185" w:rsidP="000B4185">
      <w:pPr>
        <w:pStyle w:val="a7"/>
        <w:jc w:val="center"/>
        <w:rPr>
          <w:rFonts w:ascii="Times New Roman" w:hAnsi="Times New Roman" w:cs="Times New Roman"/>
          <w:sz w:val="24"/>
          <w:szCs w:val="24"/>
        </w:rPr>
      </w:pPr>
      <w:r w:rsidRPr="000B4185">
        <w:rPr>
          <w:rFonts w:ascii="Times New Roman" w:hAnsi="Times New Roman" w:cs="Times New Roman"/>
          <w:sz w:val="24"/>
          <w:szCs w:val="24"/>
        </w:rPr>
        <w:t>__________________________________________________________________</w:t>
      </w:r>
    </w:p>
    <w:p w:rsidR="000B4185" w:rsidRPr="000B4185" w:rsidRDefault="000B4185" w:rsidP="000B4185">
      <w:pPr>
        <w:pStyle w:val="a7"/>
        <w:jc w:val="center"/>
        <w:rPr>
          <w:rFonts w:ascii="Times New Roman" w:hAnsi="Times New Roman" w:cs="Times New Roman"/>
          <w:sz w:val="24"/>
          <w:szCs w:val="24"/>
        </w:rPr>
      </w:pPr>
      <w:r w:rsidRPr="000B4185">
        <w:rPr>
          <w:rFonts w:ascii="Times New Roman" w:hAnsi="Times New Roman" w:cs="Times New Roman"/>
          <w:sz w:val="24"/>
          <w:szCs w:val="24"/>
        </w:rPr>
        <w:t>(наименование юридического лица, адрес, сведения о регистрации)</w:t>
      </w:r>
    </w:p>
    <w:p w:rsidR="000B4185" w:rsidRPr="000B4185" w:rsidRDefault="000B4185" w:rsidP="000B4185">
      <w:pPr>
        <w:pStyle w:val="a7"/>
        <w:jc w:val="center"/>
        <w:rPr>
          <w:rFonts w:ascii="Times New Roman" w:hAnsi="Times New Roman" w:cs="Times New Roman"/>
          <w:sz w:val="24"/>
          <w:szCs w:val="24"/>
        </w:rPr>
      </w:pPr>
    </w:p>
    <w:p w:rsidR="000B4185" w:rsidRPr="000B4185" w:rsidRDefault="000B4185" w:rsidP="000B4185">
      <w:pPr>
        <w:pStyle w:val="a7"/>
        <w:jc w:val="center"/>
        <w:rPr>
          <w:rFonts w:ascii="Times New Roman" w:hAnsi="Times New Roman" w:cs="Times New Roman"/>
          <w:sz w:val="24"/>
          <w:szCs w:val="24"/>
        </w:rPr>
      </w:pPr>
      <w:r w:rsidRPr="000B4185">
        <w:rPr>
          <w:rFonts w:ascii="Times New Roman" w:hAnsi="Times New Roman" w:cs="Times New Roman"/>
          <w:sz w:val="24"/>
          <w:szCs w:val="24"/>
        </w:rPr>
        <w:t xml:space="preserve">просим внести в реестр муниципального имущества </w:t>
      </w:r>
      <w:r w:rsidR="00415B63" w:rsidRPr="000B4185">
        <w:rPr>
          <w:rFonts w:ascii="Times New Roman" w:hAnsi="Times New Roman" w:cs="Times New Roman"/>
          <w:sz w:val="24"/>
          <w:szCs w:val="24"/>
        </w:rPr>
        <w:t>муниципально</w:t>
      </w:r>
      <w:r w:rsidR="00415B63">
        <w:rPr>
          <w:rFonts w:ascii="Times New Roman" w:hAnsi="Times New Roman" w:cs="Times New Roman"/>
          <w:sz w:val="24"/>
          <w:szCs w:val="24"/>
        </w:rPr>
        <w:t>го</w:t>
      </w:r>
      <w:r w:rsidR="00415B63" w:rsidRPr="000B4185">
        <w:rPr>
          <w:rFonts w:ascii="Times New Roman" w:hAnsi="Times New Roman" w:cs="Times New Roman"/>
          <w:sz w:val="24"/>
          <w:szCs w:val="24"/>
        </w:rPr>
        <w:t xml:space="preserve"> образовани</w:t>
      </w:r>
      <w:r w:rsidR="00415B63">
        <w:rPr>
          <w:rFonts w:ascii="Times New Roman" w:hAnsi="Times New Roman" w:cs="Times New Roman"/>
          <w:sz w:val="24"/>
          <w:szCs w:val="24"/>
        </w:rPr>
        <w:t>я</w:t>
      </w:r>
      <w:r w:rsidR="00415B63" w:rsidRPr="000B4185">
        <w:rPr>
          <w:rFonts w:ascii="Times New Roman" w:hAnsi="Times New Roman" w:cs="Times New Roman"/>
          <w:sz w:val="24"/>
          <w:szCs w:val="24"/>
        </w:rPr>
        <w:t xml:space="preserve"> </w:t>
      </w:r>
      <w:r w:rsidR="00415B63">
        <w:rPr>
          <w:rFonts w:ascii="Times New Roman" w:hAnsi="Times New Roman" w:cs="Times New Roman"/>
          <w:sz w:val="24"/>
          <w:szCs w:val="24"/>
        </w:rPr>
        <w:t xml:space="preserve">– сельское поселение «село Ивашка» </w:t>
      </w:r>
      <w:r w:rsidRPr="000B4185">
        <w:rPr>
          <w:rFonts w:ascii="Times New Roman" w:hAnsi="Times New Roman" w:cs="Times New Roman"/>
          <w:sz w:val="24"/>
          <w:szCs w:val="24"/>
        </w:rPr>
        <w:t xml:space="preserve">сведения об объектах учета (изменение сведений об объектах учета) - </w:t>
      </w:r>
      <w:r w:rsidRPr="00415B63">
        <w:rPr>
          <w:rFonts w:ascii="Times New Roman" w:hAnsi="Times New Roman" w:cs="Times New Roman"/>
          <w:sz w:val="20"/>
          <w:szCs w:val="20"/>
        </w:rPr>
        <w:t>нужное подчеркнуть</w:t>
      </w:r>
    </w:p>
    <w:p w:rsidR="000B4185" w:rsidRPr="000B4185" w:rsidRDefault="00415B63" w:rsidP="000B4185">
      <w:pPr>
        <w:pStyle w:val="a7"/>
        <w:jc w:val="center"/>
        <w:rPr>
          <w:rFonts w:ascii="Times New Roman" w:hAnsi="Times New Roman" w:cs="Times New Roman"/>
          <w:sz w:val="24"/>
          <w:szCs w:val="24"/>
        </w:rPr>
      </w:pPr>
      <w:r>
        <w:rPr>
          <w:rFonts w:ascii="Times New Roman" w:hAnsi="Times New Roman" w:cs="Times New Roman"/>
          <w:sz w:val="24"/>
          <w:szCs w:val="24"/>
        </w:rPr>
        <w:t>_____________</w:t>
      </w:r>
      <w:r w:rsidR="000B4185" w:rsidRPr="000B4185">
        <w:rPr>
          <w:rFonts w:ascii="Times New Roman" w:hAnsi="Times New Roman" w:cs="Times New Roman"/>
          <w:sz w:val="24"/>
          <w:szCs w:val="24"/>
        </w:rPr>
        <w:t>______________________________________________________________________</w:t>
      </w:r>
    </w:p>
    <w:p w:rsidR="000B4185" w:rsidRPr="000B4185" w:rsidRDefault="00415B63" w:rsidP="000B4185">
      <w:pPr>
        <w:pStyle w:val="a7"/>
        <w:jc w:val="center"/>
        <w:rPr>
          <w:rFonts w:ascii="Times New Roman" w:hAnsi="Times New Roman" w:cs="Times New Roman"/>
          <w:sz w:val="24"/>
          <w:szCs w:val="24"/>
        </w:rPr>
      </w:pPr>
      <w:r>
        <w:rPr>
          <w:rFonts w:ascii="Times New Roman" w:hAnsi="Times New Roman" w:cs="Times New Roman"/>
          <w:sz w:val="24"/>
          <w:szCs w:val="24"/>
        </w:rPr>
        <w:t>_____________</w:t>
      </w:r>
      <w:r w:rsidR="000B4185" w:rsidRPr="000B4185">
        <w:rPr>
          <w:rFonts w:ascii="Times New Roman" w:hAnsi="Times New Roman" w:cs="Times New Roman"/>
          <w:sz w:val="24"/>
          <w:szCs w:val="24"/>
        </w:rPr>
        <w:t>______________________________________________________________________</w:t>
      </w:r>
    </w:p>
    <w:p w:rsidR="000B4185" w:rsidRPr="000B4185" w:rsidRDefault="00415B63" w:rsidP="000B4185">
      <w:pPr>
        <w:pStyle w:val="a7"/>
        <w:jc w:val="center"/>
        <w:rPr>
          <w:rFonts w:ascii="Times New Roman" w:hAnsi="Times New Roman" w:cs="Times New Roman"/>
          <w:sz w:val="24"/>
          <w:szCs w:val="24"/>
        </w:rPr>
      </w:pPr>
      <w:r>
        <w:rPr>
          <w:rFonts w:ascii="Times New Roman" w:hAnsi="Times New Roman" w:cs="Times New Roman"/>
          <w:sz w:val="24"/>
          <w:szCs w:val="24"/>
        </w:rPr>
        <w:t>_____________</w:t>
      </w:r>
      <w:r w:rsidR="000B4185" w:rsidRPr="000B4185">
        <w:rPr>
          <w:rFonts w:ascii="Times New Roman" w:hAnsi="Times New Roman" w:cs="Times New Roman"/>
          <w:sz w:val="24"/>
          <w:szCs w:val="24"/>
        </w:rPr>
        <w:t>______________________________________________________________________</w:t>
      </w:r>
    </w:p>
    <w:p w:rsidR="000B4185" w:rsidRPr="000B4185" w:rsidRDefault="00415B63" w:rsidP="000B4185">
      <w:pPr>
        <w:pStyle w:val="a7"/>
        <w:jc w:val="center"/>
        <w:rPr>
          <w:rFonts w:ascii="Times New Roman" w:hAnsi="Times New Roman" w:cs="Times New Roman"/>
          <w:sz w:val="24"/>
          <w:szCs w:val="24"/>
        </w:rPr>
      </w:pPr>
      <w:r>
        <w:rPr>
          <w:rFonts w:ascii="Times New Roman" w:hAnsi="Times New Roman" w:cs="Times New Roman"/>
          <w:sz w:val="24"/>
          <w:szCs w:val="24"/>
        </w:rPr>
        <w:t>_____________</w:t>
      </w:r>
      <w:r w:rsidR="000B4185" w:rsidRPr="000B4185">
        <w:rPr>
          <w:rFonts w:ascii="Times New Roman" w:hAnsi="Times New Roman" w:cs="Times New Roman"/>
          <w:sz w:val="24"/>
          <w:szCs w:val="24"/>
        </w:rPr>
        <w:t>______________________________________________________________________</w:t>
      </w:r>
    </w:p>
    <w:p w:rsidR="000B4185" w:rsidRPr="000B4185" w:rsidRDefault="00415B63" w:rsidP="000B4185">
      <w:pPr>
        <w:pStyle w:val="a7"/>
        <w:jc w:val="center"/>
        <w:rPr>
          <w:rFonts w:ascii="Times New Roman" w:hAnsi="Times New Roman" w:cs="Times New Roman"/>
          <w:sz w:val="24"/>
          <w:szCs w:val="24"/>
        </w:rPr>
      </w:pPr>
      <w:r>
        <w:rPr>
          <w:rFonts w:ascii="Times New Roman" w:hAnsi="Times New Roman" w:cs="Times New Roman"/>
          <w:sz w:val="24"/>
          <w:szCs w:val="24"/>
        </w:rPr>
        <w:t>_____________</w:t>
      </w:r>
      <w:r w:rsidR="000B4185" w:rsidRPr="000B4185">
        <w:rPr>
          <w:rFonts w:ascii="Times New Roman" w:hAnsi="Times New Roman" w:cs="Times New Roman"/>
          <w:sz w:val="24"/>
          <w:szCs w:val="24"/>
        </w:rPr>
        <w:t>______________________________________________________________________</w:t>
      </w:r>
    </w:p>
    <w:p w:rsidR="000B4185" w:rsidRPr="00415B63" w:rsidRDefault="000B4185" w:rsidP="000B4185">
      <w:pPr>
        <w:pStyle w:val="a7"/>
        <w:jc w:val="center"/>
        <w:rPr>
          <w:rFonts w:ascii="Times New Roman" w:hAnsi="Times New Roman" w:cs="Times New Roman"/>
          <w:sz w:val="20"/>
          <w:szCs w:val="20"/>
        </w:rPr>
      </w:pPr>
      <w:r w:rsidRPr="00415B63">
        <w:rPr>
          <w:rFonts w:ascii="Times New Roman" w:hAnsi="Times New Roman" w:cs="Times New Roman"/>
          <w:sz w:val="20"/>
          <w:szCs w:val="20"/>
        </w:rPr>
        <w:t>(наименование объекта (недвижимого и/или движимого имущества), место нахождения, балансовая/остаточная стоимость, площадь, сведения о правообладателе, обременении и т.д.)</w:t>
      </w: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Приложение (нужное подчеркнуть):</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roofErr w:type="spellStart"/>
      <w:r w:rsidRPr="000B4185">
        <w:rPr>
          <w:rFonts w:ascii="Times New Roman" w:hAnsi="Times New Roman" w:cs="Times New Roman"/>
          <w:sz w:val="24"/>
          <w:szCs w:val="24"/>
        </w:rPr>
        <w:t>пообъектный</w:t>
      </w:r>
      <w:proofErr w:type="spellEnd"/>
      <w:r w:rsidRPr="000B4185">
        <w:rPr>
          <w:rFonts w:ascii="Times New Roman" w:hAnsi="Times New Roman" w:cs="Times New Roman"/>
          <w:sz w:val="24"/>
          <w:szCs w:val="24"/>
        </w:rPr>
        <w:t xml:space="preserve"> перечень состава основных средств;</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копии технических паспортов на объекты недвижимости;</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свидетельства о регистрации права;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баланс на последнюю отчетную дату;</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акты инвентаризации объектов недвижимости;</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заверенные копии документов, подтверждающих возникновение, изменение или прекращение права  на объекты учета;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иные копии документов, подтверждающих сведения об объекте учета.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__________________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(должность руководителя)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М.П.</w:t>
      </w: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«____» _____________________ </w:t>
      </w:r>
      <w:proofErr w:type="gramStart"/>
      <w:r w:rsidRPr="000B4185">
        <w:rPr>
          <w:rFonts w:ascii="Times New Roman" w:hAnsi="Times New Roman" w:cs="Times New Roman"/>
          <w:sz w:val="24"/>
          <w:szCs w:val="24"/>
        </w:rPr>
        <w:t>г</w:t>
      </w:r>
      <w:proofErr w:type="gramEnd"/>
      <w:r w:rsidRPr="000B4185">
        <w:rPr>
          <w:rFonts w:ascii="Times New Roman" w:hAnsi="Times New Roman" w:cs="Times New Roman"/>
          <w:sz w:val="24"/>
          <w:szCs w:val="24"/>
        </w:rPr>
        <w:t>.</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w:t>
      </w: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Default="000B4185"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0B4185" w:rsidRDefault="000B4185"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2D42DD" w:rsidRDefault="002D42DD"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Pr="00415B63" w:rsidRDefault="000B4185" w:rsidP="000B4185">
      <w:pPr>
        <w:pStyle w:val="a7"/>
        <w:ind w:left="5670"/>
        <w:rPr>
          <w:rFonts w:ascii="Times New Roman" w:hAnsi="Times New Roman" w:cs="Times New Roman"/>
          <w:sz w:val="20"/>
          <w:szCs w:val="20"/>
        </w:rPr>
      </w:pPr>
      <w:r w:rsidRPr="00415B63">
        <w:rPr>
          <w:rFonts w:ascii="Times New Roman" w:hAnsi="Times New Roman" w:cs="Times New Roman"/>
          <w:sz w:val="20"/>
          <w:szCs w:val="20"/>
        </w:rPr>
        <w:lastRenderedPageBreak/>
        <w:t>Приложение №2</w:t>
      </w:r>
    </w:p>
    <w:p w:rsidR="00415B63" w:rsidRPr="00415B63" w:rsidRDefault="00415B63" w:rsidP="00415B63">
      <w:pPr>
        <w:pStyle w:val="a7"/>
        <w:ind w:left="5670"/>
        <w:rPr>
          <w:rFonts w:ascii="Times New Roman" w:hAnsi="Times New Roman" w:cs="Times New Roman"/>
          <w:sz w:val="20"/>
          <w:szCs w:val="20"/>
        </w:rPr>
      </w:pPr>
      <w:r w:rsidRPr="00415B63">
        <w:rPr>
          <w:rFonts w:ascii="Times New Roman" w:hAnsi="Times New Roman" w:cs="Times New Roman"/>
          <w:sz w:val="20"/>
          <w:szCs w:val="20"/>
        </w:rPr>
        <w:t xml:space="preserve">к Положению «Об организации учета </w:t>
      </w:r>
    </w:p>
    <w:p w:rsidR="00415B63" w:rsidRPr="00415B63" w:rsidRDefault="00415B63" w:rsidP="00415B63">
      <w:pPr>
        <w:pStyle w:val="a7"/>
        <w:ind w:left="5670"/>
        <w:rPr>
          <w:rFonts w:ascii="Times New Roman" w:hAnsi="Times New Roman" w:cs="Times New Roman"/>
          <w:sz w:val="20"/>
          <w:szCs w:val="20"/>
        </w:rPr>
      </w:pPr>
      <w:r w:rsidRPr="00415B63">
        <w:rPr>
          <w:rFonts w:ascii="Times New Roman" w:hAnsi="Times New Roman" w:cs="Times New Roman"/>
          <w:sz w:val="20"/>
          <w:szCs w:val="20"/>
        </w:rPr>
        <w:t>муниципального имущества и порядка ведения реестра муниципального имущества  муниципального образования – сельское поселение «село Ивашка»»</w:t>
      </w:r>
    </w:p>
    <w:p w:rsidR="000B4185" w:rsidRPr="000B4185" w:rsidRDefault="000B4185" w:rsidP="000B4185">
      <w:pPr>
        <w:pStyle w:val="a7"/>
        <w:ind w:left="5670"/>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jc w:val="center"/>
        <w:rPr>
          <w:rFonts w:ascii="Times New Roman" w:hAnsi="Times New Roman" w:cs="Times New Roman"/>
          <w:b/>
          <w:bCs/>
          <w:sz w:val="24"/>
          <w:szCs w:val="24"/>
        </w:rPr>
      </w:pPr>
      <w:r w:rsidRPr="000B4185">
        <w:rPr>
          <w:rFonts w:ascii="Times New Roman" w:hAnsi="Times New Roman" w:cs="Times New Roman"/>
          <w:b/>
          <w:bCs/>
          <w:sz w:val="24"/>
          <w:szCs w:val="24"/>
        </w:rPr>
        <w:t>КАРТА УЧЕТА МУНИЦИПАЛЬНОГО ИМУЩЕСТВА,</w:t>
      </w:r>
    </w:p>
    <w:p w:rsidR="000B4185" w:rsidRPr="000B4185" w:rsidRDefault="000B4185" w:rsidP="000B4185">
      <w:pPr>
        <w:pStyle w:val="a7"/>
        <w:jc w:val="center"/>
        <w:rPr>
          <w:rFonts w:ascii="Times New Roman" w:hAnsi="Times New Roman" w:cs="Times New Roman"/>
          <w:b/>
          <w:bCs/>
          <w:sz w:val="24"/>
          <w:szCs w:val="24"/>
        </w:rPr>
      </w:pPr>
      <w:proofErr w:type="gramStart"/>
      <w:r w:rsidRPr="000B4185">
        <w:rPr>
          <w:rFonts w:ascii="Times New Roman" w:hAnsi="Times New Roman" w:cs="Times New Roman"/>
          <w:b/>
          <w:bCs/>
          <w:sz w:val="24"/>
          <w:szCs w:val="24"/>
        </w:rPr>
        <w:t>ИМЕЮЩЕГОСЯ У ЮРИДИЧЕСКОГО ЛИЦА</w:t>
      </w:r>
      <w:proofErr w:type="gramEnd"/>
    </w:p>
    <w:p w:rsidR="000B4185" w:rsidRPr="000B4185" w:rsidRDefault="000B4185" w:rsidP="000B4185">
      <w:pPr>
        <w:pStyle w:val="a7"/>
        <w:rPr>
          <w:rFonts w:ascii="Times New Roman" w:hAnsi="Times New Roman" w:cs="Times New Roman"/>
          <w:b/>
          <w:bCs/>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
        <w:gridCol w:w="6316"/>
        <w:gridCol w:w="3420"/>
      </w:tblGrid>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 xml:space="preserve">№ </w:t>
            </w:r>
            <w:proofErr w:type="gramStart"/>
            <w:r w:rsidRPr="000B4185">
              <w:rPr>
                <w:rFonts w:ascii="Times New Roman" w:hAnsi="Times New Roman" w:cs="Times New Roman"/>
                <w:color w:val="000000"/>
                <w:sz w:val="24"/>
                <w:szCs w:val="24"/>
              </w:rPr>
              <w:t>п</w:t>
            </w:r>
            <w:proofErr w:type="gramEnd"/>
            <w:r w:rsidRPr="000B4185">
              <w:rPr>
                <w:rFonts w:ascii="Times New Roman" w:hAnsi="Times New Roman" w:cs="Times New Roman"/>
                <w:color w:val="000000"/>
                <w:sz w:val="24"/>
                <w:szCs w:val="24"/>
              </w:rPr>
              <w:t>/п</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 xml:space="preserve">Наименование данных об объекте учета </w:t>
            </w:r>
          </w:p>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по состоянию на 01 января 20___ г.</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 xml:space="preserve">Характеристики </w:t>
            </w:r>
          </w:p>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данных</w:t>
            </w: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3</w:t>
            </w: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lang w:val="en-US"/>
              </w:rPr>
              <w:t>I</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Реквизиты и основные данные юридического лица:</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1.1.</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Полное наименование юридического лица, ОКПО</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1.2.</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Юридический адрес, ОКАТО</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1.3.</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Вышестоящий орган, ОКОГУ / ОКПО основного юридического лица</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1.4.</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Основной вид деятельности, ОКОНХ / ОКВЭД</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1.5.</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Организационно-правовая форма, ОКОПФ</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1.6.</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Форма собственности, ОКФС</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1.7.</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Ф.И.О. руководителя, должность, телефон</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1.8.</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Идентификационный номер налогоплательщика (ИНН)</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1.9.</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Уставный капитал, руб.</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1.10.</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Первоначальная балансовая / остаточная стоимость основных фондов, руб.</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1.11.</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Стоимость чистых активов, руб.</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1.12.</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Среднесписочная численность персонала, чел</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1.13.</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Площадь земельного участка (</w:t>
            </w:r>
            <w:proofErr w:type="gramStart"/>
            <w:r w:rsidRPr="000B4185">
              <w:rPr>
                <w:rFonts w:ascii="Times New Roman" w:hAnsi="Times New Roman" w:cs="Times New Roman"/>
                <w:color w:val="000000"/>
                <w:sz w:val="24"/>
                <w:szCs w:val="24"/>
              </w:rPr>
              <w:t>га</w:t>
            </w:r>
            <w:proofErr w:type="gramEnd"/>
            <w:r w:rsidRPr="000B4185">
              <w:rPr>
                <w:rFonts w:ascii="Times New Roman" w:hAnsi="Times New Roman" w:cs="Times New Roman"/>
                <w:color w:val="000000"/>
                <w:sz w:val="24"/>
                <w:szCs w:val="24"/>
              </w:rPr>
              <w:t>) / кадастровый номер</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1.14.</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Представители органов местного самоуправления в АО (Ф.И.О., наименование организации, телефон)</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lang w:val="en-US"/>
              </w:rPr>
              <w:t>II</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Состав объекта учета:</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2.1.</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Недвижимость (первоначальная балансовая и остаточная стоимости, руб.) (Приложение №1)</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2.2.</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Автотранспорт (первоначальная балансовая и остаточная стоимости, руб.) (Приложение №2)</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2.3.</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Особо ценное движимое имущество (первоначальная балансовая и остаточная стоимости, руб.) (Приложение №3)</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2.4.</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Акции, закрепленные в муниципальной собственности (% в уставном капитале)</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2.5.</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Акции, подлежащие продаже (% в уставном капитале)</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2.6.</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Иное движимое имущество балансовой стоимостью более 40,0 тыс. рублей, руб. (Приложение №4)</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lang w:val="en-US"/>
              </w:rPr>
              <w:t>III</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Местонахождение акций, закрепленных в муниципальной собственности, подлежащих продаже</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lang w:val="en-US"/>
              </w:rPr>
              <w:t>IV</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Обременение объекта учета:</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bl>
    <w:p w:rsid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tbl>
      <w:tblPr>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2"/>
        <w:gridCol w:w="6316"/>
        <w:gridCol w:w="3420"/>
      </w:tblGrid>
      <w:tr w:rsidR="000B4185" w:rsidRPr="000B4185" w:rsidTr="00B92AD7">
        <w:tc>
          <w:tcPr>
            <w:tcW w:w="812" w:type="dxa"/>
            <w:vAlign w:val="center"/>
          </w:tcPr>
          <w:p w:rsidR="000B4185" w:rsidRDefault="000B4185" w:rsidP="000B4185">
            <w:pPr>
              <w:pStyle w:val="a7"/>
              <w:rPr>
                <w:rFonts w:ascii="Times New Roman" w:hAnsi="Times New Roman" w:cs="Times New Roman"/>
                <w:color w:val="000000"/>
                <w:sz w:val="24"/>
                <w:szCs w:val="24"/>
              </w:rPr>
            </w:pPr>
          </w:p>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4.1.</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Годовая арендная плата в районный бюджет / перечислено в районный бюджет, руб.</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4.2.</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Сумма залога, руб. / дата окончания залога</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lastRenderedPageBreak/>
              <w:t>4.3.</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Иное</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lang w:val="en-US"/>
              </w:rPr>
              <w:t>V</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Доходы от использования (кроме обременения) объекта учета:</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5.1.</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Часть прибыли, перечисленной в соответствии с уставом в районный бюджет, руб.</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5.2.</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Дивиденды, перечисленные в районный бюджет, руб.</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B92AD7">
        <w:tc>
          <w:tcPr>
            <w:tcW w:w="81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5.3.</w:t>
            </w:r>
          </w:p>
        </w:tc>
        <w:tc>
          <w:tcPr>
            <w:tcW w:w="631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Иные доходы, перечисленные в районный бюджет, руб.</w:t>
            </w:r>
          </w:p>
        </w:tc>
        <w:tc>
          <w:tcPr>
            <w:tcW w:w="3420" w:type="dxa"/>
            <w:vAlign w:val="center"/>
          </w:tcPr>
          <w:p w:rsidR="000B4185" w:rsidRPr="000B4185" w:rsidRDefault="000B4185" w:rsidP="000B4185">
            <w:pPr>
              <w:pStyle w:val="a7"/>
              <w:rPr>
                <w:rFonts w:ascii="Times New Roman" w:hAnsi="Times New Roman" w:cs="Times New Roman"/>
                <w:color w:val="000000"/>
                <w:sz w:val="24"/>
                <w:szCs w:val="24"/>
              </w:rPr>
            </w:pPr>
          </w:p>
        </w:tc>
      </w:tr>
    </w:tbl>
    <w:p w:rsidR="000B4185" w:rsidRPr="000B4185" w:rsidRDefault="000B4185" w:rsidP="000B4185">
      <w:pPr>
        <w:pStyle w:val="a7"/>
        <w:rPr>
          <w:rFonts w:ascii="Times New Roman" w:hAnsi="Times New Roman" w:cs="Times New Roman"/>
          <w:color w:val="000000"/>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Руководитель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Главный бухгалтер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М.П.                                         (подпись)                              (Ф.И.О.)</w:t>
      </w: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sz w:val="24"/>
          <w:szCs w:val="24"/>
        </w:rPr>
        <w:t xml:space="preserve">«____» _____________________ </w:t>
      </w:r>
      <w:proofErr w:type="gramStart"/>
      <w:r w:rsidRPr="000B4185">
        <w:rPr>
          <w:rFonts w:ascii="Times New Roman" w:hAnsi="Times New Roman" w:cs="Times New Roman"/>
          <w:sz w:val="24"/>
          <w:szCs w:val="24"/>
        </w:rPr>
        <w:t>г</w:t>
      </w:r>
      <w:proofErr w:type="gramEnd"/>
      <w:r w:rsidRPr="000B4185">
        <w:rPr>
          <w:rFonts w:ascii="Times New Roman" w:hAnsi="Times New Roman" w:cs="Times New Roman"/>
          <w:sz w:val="24"/>
          <w:szCs w:val="24"/>
        </w:rPr>
        <w:t>.</w:t>
      </w: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sectPr w:rsidR="000B4185" w:rsidRPr="000B4185" w:rsidSect="006313B9">
          <w:footerReference w:type="default" r:id="rId9"/>
          <w:pgSz w:w="11906" w:h="16838"/>
          <w:pgMar w:top="426" w:right="567" w:bottom="284" w:left="1077" w:header="709" w:footer="709" w:gutter="0"/>
          <w:cols w:space="708"/>
          <w:docGrid w:linePitch="360"/>
        </w:sect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ind w:left="10065"/>
        <w:rPr>
          <w:rFonts w:ascii="Times New Roman" w:hAnsi="Times New Roman" w:cs="Times New Roman"/>
          <w:sz w:val="24"/>
          <w:szCs w:val="24"/>
        </w:rPr>
      </w:pPr>
      <w:r w:rsidRPr="000B4185">
        <w:rPr>
          <w:rFonts w:ascii="Times New Roman" w:hAnsi="Times New Roman" w:cs="Times New Roman"/>
          <w:sz w:val="24"/>
          <w:szCs w:val="24"/>
        </w:rPr>
        <w:t>Приложение №1к Карте учета муниципального имущества,  имеющегося у юридического лица</w:t>
      </w:r>
    </w:p>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jc w:val="center"/>
        <w:rPr>
          <w:rFonts w:ascii="Times New Roman" w:hAnsi="Times New Roman" w:cs="Times New Roman"/>
          <w:color w:val="000000"/>
          <w:sz w:val="24"/>
          <w:szCs w:val="24"/>
        </w:rPr>
      </w:pPr>
      <w:r w:rsidRPr="000B4185">
        <w:rPr>
          <w:rFonts w:ascii="Times New Roman" w:hAnsi="Times New Roman" w:cs="Times New Roman"/>
          <w:color w:val="000000"/>
          <w:sz w:val="24"/>
          <w:szCs w:val="24"/>
        </w:rPr>
        <w:t xml:space="preserve">ПЕРЕЧЕНЬ ОБЪЕКТОВ НЕДВИЖИМОГО ИМУЩЕСТВА ПО СОСТОЯНИЮ </w:t>
      </w:r>
      <w:proofErr w:type="gramStart"/>
      <w:r w:rsidRPr="000B4185">
        <w:rPr>
          <w:rFonts w:ascii="Times New Roman" w:hAnsi="Times New Roman" w:cs="Times New Roman"/>
          <w:color w:val="000000"/>
          <w:sz w:val="24"/>
          <w:szCs w:val="24"/>
        </w:rPr>
        <w:t>НА</w:t>
      </w:r>
      <w:proofErr w:type="gramEnd"/>
      <w:r w:rsidRPr="000B4185">
        <w:rPr>
          <w:rFonts w:ascii="Times New Roman" w:hAnsi="Times New Roman" w:cs="Times New Roman"/>
          <w:color w:val="000000"/>
          <w:sz w:val="24"/>
          <w:szCs w:val="24"/>
        </w:rPr>
        <w:t xml:space="preserve"> _______________</w:t>
      </w:r>
    </w:p>
    <w:p w:rsidR="000B4185" w:rsidRPr="000B4185" w:rsidRDefault="000B4185" w:rsidP="000B4185">
      <w:pPr>
        <w:pStyle w:val="a7"/>
        <w:rPr>
          <w:rFonts w:ascii="Times New Roman" w:hAnsi="Times New Roman" w:cs="Times New Roman"/>
          <w:color w:val="000000"/>
          <w:sz w:val="24"/>
          <w:szCs w:val="24"/>
        </w:rPr>
      </w:pPr>
    </w:p>
    <w:tbl>
      <w:tblPr>
        <w:tblW w:w="15516"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5"/>
        <w:gridCol w:w="2313"/>
        <w:gridCol w:w="1780"/>
        <w:gridCol w:w="1543"/>
        <w:gridCol w:w="595"/>
        <w:gridCol w:w="1247"/>
        <w:gridCol w:w="1125"/>
        <w:gridCol w:w="1275"/>
        <w:gridCol w:w="1560"/>
        <w:gridCol w:w="1701"/>
        <w:gridCol w:w="1842"/>
      </w:tblGrid>
      <w:tr w:rsidR="000B4185" w:rsidRPr="000B4185" w:rsidTr="00367691">
        <w:trPr>
          <w:trHeight w:val="1751"/>
        </w:trPr>
        <w:tc>
          <w:tcPr>
            <w:tcW w:w="535" w:type="dxa"/>
            <w:tcBorders>
              <w:right w:val="single" w:sz="4" w:space="0" w:color="auto"/>
            </w:tcBorders>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w:t>
            </w:r>
          </w:p>
          <w:p w:rsidR="000B4185" w:rsidRPr="000B4185" w:rsidRDefault="000B4185" w:rsidP="000B4185">
            <w:pPr>
              <w:pStyle w:val="a7"/>
              <w:rPr>
                <w:rFonts w:ascii="Times New Roman" w:hAnsi="Times New Roman" w:cs="Times New Roman"/>
                <w:color w:val="000000"/>
                <w:sz w:val="24"/>
                <w:szCs w:val="24"/>
              </w:rPr>
            </w:pPr>
            <w:proofErr w:type="gramStart"/>
            <w:r w:rsidRPr="000B4185">
              <w:rPr>
                <w:rFonts w:ascii="Times New Roman" w:hAnsi="Times New Roman" w:cs="Times New Roman"/>
                <w:color w:val="000000"/>
                <w:sz w:val="24"/>
                <w:szCs w:val="24"/>
              </w:rPr>
              <w:t>п</w:t>
            </w:r>
            <w:proofErr w:type="gramEnd"/>
            <w:r w:rsidRPr="000B4185">
              <w:rPr>
                <w:rFonts w:ascii="Times New Roman" w:hAnsi="Times New Roman" w:cs="Times New Roman"/>
                <w:color w:val="000000"/>
                <w:sz w:val="24"/>
                <w:szCs w:val="24"/>
              </w:rPr>
              <w:t>/п</w:t>
            </w:r>
          </w:p>
        </w:tc>
        <w:tc>
          <w:tcPr>
            <w:tcW w:w="2313"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Наименование объекта недвижимости</w:t>
            </w:r>
          </w:p>
        </w:tc>
        <w:tc>
          <w:tcPr>
            <w:tcW w:w="178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Адрес объекта недвижимости</w:t>
            </w:r>
          </w:p>
        </w:tc>
        <w:tc>
          <w:tcPr>
            <w:tcW w:w="1543"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Кадастровый номер объекта недвижимости</w:t>
            </w:r>
          </w:p>
        </w:tc>
        <w:tc>
          <w:tcPr>
            <w:tcW w:w="595" w:type="dxa"/>
            <w:tcBorders>
              <w:right w:val="single" w:sz="4" w:space="0" w:color="auto"/>
            </w:tcBorders>
            <w:textDirection w:val="btLr"/>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Год ввода в эксплуатацию</w:t>
            </w:r>
          </w:p>
        </w:tc>
        <w:tc>
          <w:tcPr>
            <w:tcW w:w="1247" w:type="dxa"/>
            <w:tcBorders>
              <w:right w:val="single" w:sz="4" w:space="0" w:color="auto"/>
            </w:tcBorders>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 xml:space="preserve">Общая площадь, </w:t>
            </w:r>
            <w:proofErr w:type="spellStart"/>
            <w:r w:rsidRPr="000B4185">
              <w:rPr>
                <w:rFonts w:ascii="Times New Roman" w:hAnsi="Times New Roman" w:cs="Times New Roman"/>
                <w:color w:val="000000"/>
                <w:sz w:val="24"/>
                <w:szCs w:val="24"/>
              </w:rPr>
              <w:t>кв.м</w:t>
            </w:r>
            <w:proofErr w:type="spellEnd"/>
            <w:r w:rsidRPr="000B4185">
              <w:rPr>
                <w:rFonts w:ascii="Times New Roman" w:hAnsi="Times New Roman" w:cs="Times New Roman"/>
                <w:color w:val="000000"/>
                <w:sz w:val="24"/>
                <w:szCs w:val="24"/>
              </w:rPr>
              <w:t>.</w:t>
            </w:r>
          </w:p>
        </w:tc>
        <w:tc>
          <w:tcPr>
            <w:tcW w:w="1125" w:type="dxa"/>
            <w:tcBorders>
              <w:left w:val="single" w:sz="4" w:space="0" w:color="auto"/>
            </w:tcBorders>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Балансовая  стоимость, руб.</w:t>
            </w:r>
          </w:p>
        </w:tc>
        <w:tc>
          <w:tcPr>
            <w:tcW w:w="1275"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Остаточная стоимость, руб.</w:t>
            </w:r>
          </w:p>
        </w:tc>
        <w:tc>
          <w:tcPr>
            <w:tcW w:w="156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Кадастровая стоимость объекта недвижимости, руб.</w:t>
            </w:r>
          </w:p>
        </w:tc>
        <w:tc>
          <w:tcPr>
            <w:tcW w:w="1701" w:type="dxa"/>
            <w:tcBorders>
              <w:right w:val="single" w:sz="4" w:space="0" w:color="auto"/>
            </w:tcBorders>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Дата и номер свидетельства о регистрации права оперативного управления / хозяйственного ведения (для земельных участков – постоянного бессрочного пользования)</w:t>
            </w:r>
          </w:p>
        </w:tc>
        <w:tc>
          <w:tcPr>
            <w:tcW w:w="1842" w:type="dxa"/>
            <w:tcBorders>
              <w:left w:val="single" w:sz="4" w:space="0" w:color="auto"/>
            </w:tcBorders>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Сведения о заключенных договорах аренды / безвозмездного пользования с указанием даты и номера</w:t>
            </w:r>
          </w:p>
        </w:tc>
      </w:tr>
      <w:tr w:rsidR="000B4185" w:rsidRPr="000B4185" w:rsidTr="00367691">
        <w:tc>
          <w:tcPr>
            <w:tcW w:w="53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w:t>
            </w:r>
          </w:p>
        </w:tc>
        <w:tc>
          <w:tcPr>
            <w:tcW w:w="2313"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w:t>
            </w:r>
          </w:p>
        </w:tc>
        <w:tc>
          <w:tcPr>
            <w:tcW w:w="178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3</w:t>
            </w:r>
          </w:p>
        </w:tc>
        <w:tc>
          <w:tcPr>
            <w:tcW w:w="1543"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4</w:t>
            </w:r>
          </w:p>
        </w:tc>
        <w:tc>
          <w:tcPr>
            <w:tcW w:w="59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5</w:t>
            </w:r>
          </w:p>
        </w:tc>
        <w:tc>
          <w:tcPr>
            <w:tcW w:w="1247"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6</w:t>
            </w:r>
          </w:p>
        </w:tc>
        <w:tc>
          <w:tcPr>
            <w:tcW w:w="1125"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7</w:t>
            </w:r>
          </w:p>
        </w:tc>
        <w:tc>
          <w:tcPr>
            <w:tcW w:w="1275"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8</w:t>
            </w:r>
          </w:p>
        </w:tc>
        <w:tc>
          <w:tcPr>
            <w:tcW w:w="156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9</w:t>
            </w:r>
          </w:p>
        </w:tc>
        <w:tc>
          <w:tcPr>
            <w:tcW w:w="1701"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10</w:t>
            </w:r>
          </w:p>
        </w:tc>
        <w:tc>
          <w:tcPr>
            <w:tcW w:w="1842"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11</w:t>
            </w:r>
          </w:p>
        </w:tc>
      </w:tr>
      <w:tr w:rsidR="000B4185" w:rsidRPr="000B4185" w:rsidTr="00367691">
        <w:tc>
          <w:tcPr>
            <w:tcW w:w="53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2313" w:type="dxa"/>
          </w:tcPr>
          <w:p w:rsidR="000B4185" w:rsidRPr="000B4185" w:rsidRDefault="000B4185" w:rsidP="000B4185">
            <w:pPr>
              <w:pStyle w:val="a7"/>
              <w:rPr>
                <w:rFonts w:ascii="Times New Roman" w:hAnsi="Times New Roman" w:cs="Times New Roman"/>
                <w:color w:val="000000"/>
                <w:sz w:val="24"/>
                <w:szCs w:val="24"/>
              </w:rPr>
            </w:pPr>
          </w:p>
        </w:tc>
        <w:tc>
          <w:tcPr>
            <w:tcW w:w="1780" w:type="dxa"/>
          </w:tcPr>
          <w:p w:rsidR="000B4185" w:rsidRPr="000B4185" w:rsidRDefault="000B4185" w:rsidP="000B4185">
            <w:pPr>
              <w:pStyle w:val="a7"/>
              <w:rPr>
                <w:rFonts w:ascii="Times New Roman" w:hAnsi="Times New Roman" w:cs="Times New Roman"/>
                <w:color w:val="000000"/>
                <w:sz w:val="24"/>
                <w:szCs w:val="24"/>
              </w:rPr>
            </w:pPr>
          </w:p>
        </w:tc>
        <w:tc>
          <w:tcPr>
            <w:tcW w:w="1543" w:type="dxa"/>
          </w:tcPr>
          <w:p w:rsidR="000B4185" w:rsidRPr="000B4185" w:rsidRDefault="000B4185" w:rsidP="000B4185">
            <w:pPr>
              <w:pStyle w:val="a7"/>
              <w:rPr>
                <w:rFonts w:ascii="Times New Roman" w:hAnsi="Times New Roman" w:cs="Times New Roman"/>
                <w:color w:val="000000"/>
                <w:sz w:val="24"/>
                <w:szCs w:val="24"/>
              </w:rPr>
            </w:pPr>
          </w:p>
        </w:tc>
        <w:tc>
          <w:tcPr>
            <w:tcW w:w="59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47"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125"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75" w:type="dxa"/>
          </w:tcPr>
          <w:p w:rsidR="000B4185" w:rsidRPr="000B4185" w:rsidRDefault="000B4185" w:rsidP="000B4185">
            <w:pPr>
              <w:pStyle w:val="a7"/>
              <w:rPr>
                <w:rFonts w:ascii="Times New Roman" w:hAnsi="Times New Roman" w:cs="Times New Roman"/>
                <w:color w:val="000000"/>
                <w:sz w:val="24"/>
                <w:szCs w:val="24"/>
              </w:rPr>
            </w:pPr>
          </w:p>
        </w:tc>
        <w:tc>
          <w:tcPr>
            <w:tcW w:w="1560" w:type="dxa"/>
          </w:tcPr>
          <w:p w:rsidR="000B4185" w:rsidRPr="000B4185" w:rsidRDefault="000B4185" w:rsidP="000B4185">
            <w:pPr>
              <w:pStyle w:val="a7"/>
              <w:rPr>
                <w:rFonts w:ascii="Times New Roman" w:hAnsi="Times New Roman" w:cs="Times New Roman"/>
                <w:color w:val="000000"/>
                <w:sz w:val="24"/>
                <w:szCs w:val="24"/>
              </w:rPr>
            </w:pPr>
          </w:p>
        </w:tc>
        <w:tc>
          <w:tcPr>
            <w:tcW w:w="1701"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842"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3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2313" w:type="dxa"/>
          </w:tcPr>
          <w:p w:rsidR="000B4185" w:rsidRPr="000B4185" w:rsidRDefault="000B4185" w:rsidP="000B4185">
            <w:pPr>
              <w:pStyle w:val="a7"/>
              <w:rPr>
                <w:rFonts w:ascii="Times New Roman" w:hAnsi="Times New Roman" w:cs="Times New Roman"/>
                <w:color w:val="000000"/>
                <w:sz w:val="24"/>
                <w:szCs w:val="24"/>
              </w:rPr>
            </w:pPr>
          </w:p>
        </w:tc>
        <w:tc>
          <w:tcPr>
            <w:tcW w:w="1780" w:type="dxa"/>
          </w:tcPr>
          <w:p w:rsidR="000B4185" w:rsidRPr="000B4185" w:rsidRDefault="000B4185" w:rsidP="000B4185">
            <w:pPr>
              <w:pStyle w:val="a7"/>
              <w:rPr>
                <w:rFonts w:ascii="Times New Roman" w:hAnsi="Times New Roman" w:cs="Times New Roman"/>
                <w:color w:val="000000"/>
                <w:sz w:val="24"/>
                <w:szCs w:val="24"/>
              </w:rPr>
            </w:pPr>
          </w:p>
        </w:tc>
        <w:tc>
          <w:tcPr>
            <w:tcW w:w="1543" w:type="dxa"/>
          </w:tcPr>
          <w:p w:rsidR="000B4185" w:rsidRPr="000B4185" w:rsidRDefault="000B4185" w:rsidP="000B4185">
            <w:pPr>
              <w:pStyle w:val="a7"/>
              <w:rPr>
                <w:rFonts w:ascii="Times New Roman" w:hAnsi="Times New Roman" w:cs="Times New Roman"/>
                <w:color w:val="000000"/>
                <w:sz w:val="24"/>
                <w:szCs w:val="24"/>
              </w:rPr>
            </w:pPr>
          </w:p>
        </w:tc>
        <w:tc>
          <w:tcPr>
            <w:tcW w:w="59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47"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125"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75" w:type="dxa"/>
          </w:tcPr>
          <w:p w:rsidR="000B4185" w:rsidRPr="000B4185" w:rsidRDefault="000B4185" w:rsidP="000B4185">
            <w:pPr>
              <w:pStyle w:val="a7"/>
              <w:rPr>
                <w:rFonts w:ascii="Times New Roman" w:hAnsi="Times New Roman" w:cs="Times New Roman"/>
                <w:color w:val="000000"/>
                <w:sz w:val="24"/>
                <w:szCs w:val="24"/>
              </w:rPr>
            </w:pPr>
          </w:p>
        </w:tc>
        <w:tc>
          <w:tcPr>
            <w:tcW w:w="1560" w:type="dxa"/>
          </w:tcPr>
          <w:p w:rsidR="000B4185" w:rsidRPr="000B4185" w:rsidRDefault="000B4185" w:rsidP="000B4185">
            <w:pPr>
              <w:pStyle w:val="a7"/>
              <w:rPr>
                <w:rFonts w:ascii="Times New Roman" w:hAnsi="Times New Roman" w:cs="Times New Roman"/>
                <w:color w:val="000000"/>
                <w:sz w:val="24"/>
                <w:szCs w:val="24"/>
              </w:rPr>
            </w:pPr>
          </w:p>
        </w:tc>
        <w:tc>
          <w:tcPr>
            <w:tcW w:w="1701"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842"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3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2313" w:type="dxa"/>
          </w:tcPr>
          <w:p w:rsidR="000B4185" w:rsidRPr="000B4185" w:rsidRDefault="000B4185" w:rsidP="000B4185">
            <w:pPr>
              <w:pStyle w:val="a7"/>
              <w:rPr>
                <w:rFonts w:ascii="Times New Roman" w:hAnsi="Times New Roman" w:cs="Times New Roman"/>
                <w:color w:val="000000"/>
                <w:sz w:val="24"/>
                <w:szCs w:val="24"/>
              </w:rPr>
            </w:pPr>
          </w:p>
        </w:tc>
        <w:tc>
          <w:tcPr>
            <w:tcW w:w="1780" w:type="dxa"/>
          </w:tcPr>
          <w:p w:rsidR="000B4185" w:rsidRPr="000B4185" w:rsidRDefault="000B4185" w:rsidP="000B4185">
            <w:pPr>
              <w:pStyle w:val="a7"/>
              <w:rPr>
                <w:rFonts w:ascii="Times New Roman" w:hAnsi="Times New Roman" w:cs="Times New Roman"/>
                <w:color w:val="000000"/>
                <w:sz w:val="24"/>
                <w:szCs w:val="24"/>
              </w:rPr>
            </w:pPr>
          </w:p>
        </w:tc>
        <w:tc>
          <w:tcPr>
            <w:tcW w:w="1543" w:type="dxa"/>
          </w:tcPr>
          <w:p w:rsidR="000B4185" w:rsidRPr="000B4185" w:rsidRDefault="000B4185" w:rsidP="000B4185">
            <w:pPr>
              <w:pStyle w:val="a7"/>
              <w:rPr>
                <w:rFonts w:ascii="Times New Roman" w:hAnsi="Times New Roman" w:cs="Times New Roman"/>
                <w:color w:val="000000"/>
                <w:sz w:val="24"/>
                <w:szCs w:val="24"/>
              </w:rPr>
            </w:pPr>
          </w:p>
        </w:tc>
        <w:tc>
          <w:tcPr>
            <w:tcW w:w="59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47"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125"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75" w:type="dxa"/>
          </w:tcPr>
          <w:p w:rsidR="000B4185" w:rsidRPr="000B4185" w:rsidRDefault="000B4185" w:rsidP="000B4185">
            <w:pPr>
              <w:pStyle w:val="a7"/>
              <w:rPr>
                <w:rFonts w:ascii="Times New Roman" w:hAnsi="Times New Roman" w:cs="Times New Roman"/>
                <w:color w:val="000000"/>
                <w:sz w:val="24"/>
                <w:szCs w:val="24"/>
              </w:rPr>
            </w:pPr>
          </w:p>
        </w:tc>
        <w:tc>
          <w:tcPr>
            <w:tcW w:w="1560" w:type="dxa"/>
          </w:tcPr>
          <w:p w:rsidR="000B4185" w:rsidRPr="000B4185" w:rsidRDefault="000B4185" w:rsidP="000B4185">
            <w:pPr>
              <w:pStyle w:val="a7"/>
              <w:rPr>
                <w:rFonts w:ascii="Times New Roman" w:hAnsi="Times New Roman" w:cs="Times New Roman"/>
                <w:color w:val="000000"/>
                <w:sz w:val="24"/>
                <w:szCs w:val="24"/>
              </w:rPr>
            </w:pPr>
          </w:p>
        </w:tc>
        <w:tc>
          <w:tcPr>
            <w:tcW w:w="1701"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842"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3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2313" w:type="dxa"/>
          </w:tcPr>
          <w:p w:rsidR="000B4185" w:rsidRPr="000B4185" w:rsidRDefault="000B4185" w:rsidP="000B4185">
            <w:pPr>
              <w:pStyle w:val="a7"/>
              <w:rPr>
                <w:rFonts w:ascii="Times New Roman" w:hAnsi="Times New Roman" w:cs="Times New Roman"/>
                <w:color w:val="000000"/>
                <w:sz w:val="24"/>
                <w:szCs w:val="24"/>
              </w:rPr>
            </w:pPr>
          </w:p>
        </w:tc>
        <w:tc>
          <w:tcPr>
            <w:tcW w:w="1780" w:type="dxa"/>
          </w:tcPr>
          <w:p w:rsidR="000B4185" w:rsidRPr="000B4185" w:rsidRDefault="000B4185" w:rsidP="000B4185">
            <w:pPr>
              <w:pStyle w:val="a7"/>
              <w:rPr>
                <w:rFonts w:ascii="Times New Roman" w:hAnsi="Times New Roman" w:cs="Times New Roman"/>
                <w:color w:val="000000"/>
                <w:sz w:val="24"/>
                <w:szCs w:val="24"/>
              </w:rPr>
            </w:pPr>
          </w:p>
        </w:tc>
        <w:tc>
          <w:tcPr>
            <w:tcW w:w="1543" w:type="dxa"/>
          </w:tcPr>
          <w:p w:rsidR="000B4185" w:rsidRPr="000B4185" w:rsidRDefault="000B4185" w:rsidP="000B4185">
            <w:pPr>
              <w:pStyle w:val="a7"/>
              <w:rPr>
                <w:rFonts w:ascii="Times New Roman" w:hAnsi="Times New Roman" w:cs="Times New Roman"/>
                <w:color w:val="000000"/>
                <w:sz w:val="24"/>
                <w:szCs w:val="24"/>
              </w:rPr>
            </w:pPr>
          </w:p>
        </w:tc>
        <w:tc>
          <w:tcPr>
            <w:tcW w:w="59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47"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125"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75" w:type="dxa"/>
          </w:tcPr>
          <w:p w:rsidR="000B4185" w:rsidRPr="000B4185" w:rsidRDefault="000B4185" w:rsidP="000B4185">
            <w:pPr>
              <w:pStyle w:val="a7"/>
              <w:rPr>
                <w:rFonts w:ascii="Times New Roman" w:hAnsi="Times New Roman" w:cs="Times New Roman"/>
                <w:color w:val="000000"/>
                <w:sz w:val="24"/>
                <w:szCs w:val="24"/>
              </w:rPr>
            </w:pPr>
          </w:p>
        </w:tc>
        <w:tc>
          <w:tcPr>
            <w:tcW w:w="1560" w:type="dxa"/>
          </w:tcPr>
          <w:p w:rsidR="000B4185" w:rsidRPr="000B4185" w:rsidRDefault="000B4185" w:rsidP="000B4185">
            <w:pPr>
              <w:pStyle w:val="a7"/>
              <w:rPr>
                <w:rFonts w:ascii="Times New Roman" w:hAnsi="Times New Roman" w:cs="Times New Roman"/>
                <w:color w:val="000000"/>
                <w:sz w:val="24"/>
                <w:szCs w:val="24"/>
              </w:rPr>
            </w:pPr>
          </w:p>
        </w:tc>
        <w:tc>
          <w:tcPr>
            <w:tcW w:w="1701"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842"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3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2313"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Итого (по графам 7, 8)</w:t>
            </w:r>
          </w:p>
        </w:tc>
        <w:tc>
          <w:tcPr>
            <w:tcW w:w="1780" w:type="dxa"/>
          </w:tcPr>
          <w:p w:rsidR="000B4185" w:rsidRPr="000B4185" w:rsidRDefault="000B4185" w:rsidP="000B4185">
            <w:pPr>
              <w:pStyle w:val="a7"/>
              <w:rPr>
                <w:rFonts w:ascii="Times New Roman" w:hAnsi="Times New Roman" w:cs="Times New Roman"/>
                <w:color w:val="000000"/>
                <w:sz w:val="24"/>
                <w:szCs w:val="24"/>
              </w:rPr>
            </w:pPr>
          </w:p>
        </w:tc>
        <w:tc>
          <w:tcPr>
            <w:tcW w:w="1543" w:type="dxa"/>
          </w:tcPr>
          <w:p w:rsidR="000B4185" w:rsidRPr="000B4185" w:rsidRDefault="000B4185" w:rsidP="000B4185">
            <w:pPr>
              <w:pStyle w:val="a7"/>
              <w:rPr>
                <w:rFonts w:ascii="Times New Roman" w:hAnsi="Times New Roman" w:cs="Times New Roman"/>
                <w:color w:val="000000"/>
                <w:sz w:val="24"/>
                <w:szCs w:val="24"/>
              </w:rPr>
            </w:pPr>
          </w:p>
        </w:tc>
        <w:tc>
          <w:tcPr>
            <w:tcW w:w="595"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47"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125"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275" w:type="dxa"/>
          </w:tcPr>
          <w:p w:rsidR="000B4185" w:rsidRPr="000B4185" w:rsidRDefault="000B4185" w:rsidP="000B4185">
            <w:pPr>
              <w:pStyle w:val="a7"/>
              <w:rPr>
                <w:rFonts w:ascii="Times New Roman" w:hAnsi="Times New Roman" w:cs="Times New Roman"/>
                <w:color w:val="000000"/>
                <w:sz w:val="24"/>
                <w:szCs w:val="24"/>
              </w:rPr>
            </w:pPr>
          </w:p>
        </w:tc>
        <w:tc>
          <w:tcPr>
            <w:tcW w:w="1560" w:type="dxa"/>
          </w:tcPr>
          <w:p w:rsidR="000B4185" w:rsidRPr="000B4185" w:rsidRDefault="000B4185" w:rsidP="000B4185">
            <w:pPr>
              <w:pStyle w:val="a7"/>
              <w:rPr>
                <w:rFonts w:ascii="Times New Roman" w:hAnsi="Times New Roman" w:cs="Times New Roman"/>
                <w:color w:val="000000"/>
                <w:sz w:val="24"/>
                <w:szCs w:val="24"/>
              </w:rPr>
            </w:pPr>
          </w:p>
        </w:tc>
        <w:tc>
          <w:tcPr>
            <w:tcW w:w="1701"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842"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bl>
    <w:p w:rsidR="000B4185" w:rsidRPr="000B4185" w:rsidRDefault="000B4185" w:rsidP="000B4185">
      <w:pPr>
        <w:pStyle w:val="a7"/>
        <w:rPr>
          <w:rFonts w:ascii="Times New Roman" w:hAnsi="Times New Roman" w:cs="Times New Roman"/>
          <w:color w:val="000000"/>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Руководитель            ____________         ______________________</w:t>
      </w:r>
    </w:p>
    <w:p w:rsidR="000B4185" w:rsidRPr="00367691" w:rsidRDefault="000B4185" w:rsidP="000B4185">
      <w:pPr>
        <w:pStyle w:val="a7"/>
        <w:rPr>
          <w:rFonts w:ascii="Times New Roman" w:hAnsi="Times New Roman" w:cs="Times New Roman"/>
          <w:sz w:val="20"/>
          <w:szCs w:val="20"/>
        </w:rPr>
      </w:pPr>
      <w:r w:rsidRPr="00367691">
        <w:rPr>
          <w:rFonts w:ascii="Times New Roman" w:hAnsi="Times New Roman" w:cs="Times New Roman"/>
          <w:sz w:val="20"/>
          <w:szCs w:val="20"/>
        </w:rPr>
        <w:t xml:space="preserve">                                          </w:t>
      </w:r>
      <w:r w:rsidR="00367691">
        <w:rPr>
          <w:rFonts w:ascii="Times New Roman" w:hAnsi="Times New Roman" w:cs="Times New Roman"/>
          <w:sz w:val="20"/>
          <w:szCs w:val="20"/>
        </w:rPr>
        <w:tab/>
      </w:r>
      <w:r w:rsidRPr="00367691">
        <w:rPr>
          <w:rFonts w:ascii="Times New Roman" w:hAnsi="Times New Roman" w:cs="Times New Roman"/>
          <w:sz w:val="20"/>
          <w:szCs w:val="20"/>
        </w:rPr>
        <w:t xml:space="preserve">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Главный бухгалтер   ____________         ______________________</w:t>
      </w:r>
    </w:p>
    <w:p w:rsidR="000B4185" w:rsidRPr="00367691" w:rsidRDefault="000B4185" w:rsidP="000B4185">
      <w:pPr>
        <w:pStyle w:val="a7"/>
        <w:rPr>
          <w:rFonts w:ascii="Times New Roman" w:hAnsi="Times New Roman" w:cs="Times New Roman"/>
          <w:sz w:val="20"/>
          <w:szCs w:val="20"/>
        </w:rPr>
      </w:pPr>
      <w:r w:rsidRPr="00367691">
        <w:rPr>
          <w:rFonts w:ascii="Times New Roman" w:hAnsi="Times New Roman" w:cs="Times New Roman"/>
          <w:sz w:val="20"/>
          <w:szCs w:val="20"/>
        </w:rPr>
        <w:t xml:space="preserve">                                      </w:t>
      </w:r>
      <w:r w:rsidR="00367691">
        <w:rPr>
          <w:rFonts w:ascii="Times New Roman" w:hAnsi="Times New Roman" w:cs="Times New Roman"/>
          <w:sz w:val="20"/>
          <w:szCs w:val="20"/>
        </w:rPr>
        <w:tab/>
      </w:r>
      <w:r w:rsidR="00367691">
        <w:rPr>
          <w:rFonts w:ascii="Times New Roman" w:hAnsi="Times New Roman" w:cs="Times New Roman"/>
          <w:sz w:val="20"/>
          <w:szCs w:val="20"/>
        </w:rPr>
        <w:tab/>
      </w:r>
      <w:r w:rsidRPr="00367691">
        <w:rPr>
          <w:rFonts w:ascii="Times New Roman" w:hAnsi="Times New Roman" w:cs="Times New Roman"/>
          <w:sz w:val="20"/>
          <w:szCs w:val="20"/>
        </w:rPr>
        <w:t xml:space="preserve">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М.П.</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Карта и перечень </w:t>
      </w:r>
      <w:proofErr w:type="gramStart"/>
      <w:r w:rsidRPr="000B4185">
        <w:rPr>
          <w:rFonts w:ascii="Times New Roman" w:hAnsi="Times New Roman" w:cs="Times New Roman"/>
          <w:sz w:val="24"/>
          <w:szCs w:val="24"/>
        </w:rPr>
        <w:t>составлены</w:t>
      </w:r>
      <w:proofErr w:type="gramEnd"/>
      <w:r w:rsidRPr="000B4185">
        <w:rPr>
          <w:rFonts w:ascii="Times New Roman" w:hAnsi="Times New Roman" w:cs="Times New Roman"/>
          <w:sz w:val="24"/>
          <w:szCs w:val="24"/>
        </w:rPr>
        <w:t>:  ____________         ______________________       _____________</w:t>
      </w:r>
    </w:p>
    <w:p w:rsidR="000B4185" w:rsidRPr="00367691" w:rsidRDefault="000B4185" w:rsidP="000B4185">
      <w:pPr>
        <w:pStyle w:val="a7"/>
        <w:rPr>
          <w:rFonts w:ascii="Times New Roman" w:hAnsi="Times New Roman" w:cs="Times New Roman"/>
          <w:sz w:val="18"/>
          <w:szCs w:val="18"/>
        </w:rPr>
      </w:pPr>
      <w:r w:rsidRPr="00367691">
        <w:rPr>
          <w:rFonts w:ascii="Times New Roman" w:hAnsi="Times New Roman" w:cs="Times New Roman"/>
          <w:sz w:val="18"/>
          <w:szCs w:val="18"/>
        </w:rPr>
        <w:t xml:space="preserve">                                                                     </w:t>
      </w:r>
      <w:r w:rsidR="00367691">
        <w:rPr>
          <w:rFonts w:ascii="Times New Roman" w:hAnsi="Times New Roman" w:cs="Times New Roman"/>
          <w:sz w:val="18"/>
          <w:szCs w:val="18"/>
        </w:rPr>
        <w:tab/>
      </w:r>
      <w:r w:rsidRPr="00367691">
        <w:rPr>
          <w:rFonts w:ascii="Times New Roman" w:hAnsi="Times New Roman" w:cs="Times New Roman"/>
          <w:sz w:val="18"/>
          <w:szCs w:val="18"/>
        </w:rPr>
        <w:t xml:space="preserve">     (подпись)                                (Ф.И.О.)                                    (телефон)</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«____» _____________________ </w:t>
      </w:r>
      <w:proofErr w:type="gramStart"/>
      <w:r w:rsidRPr="000B4185">
        <w:rPr>
          <w:rFonts w:ascii="Times New Roman" w:hAnsi="Times New Roman" w:cs="Times New Roman"/>
          <w:sz w:val="24"/>
          <w:szCs w:val="24"/>
        </w:rPr>
        <w:t>г</w:t>
      </w:r>
      <w:proofErr w:type="gramEnd"/>
      <w:r w:rsidRPr="000B4185">
        <w:rPr>
          <w:rFonts w:ascii="Times New Roman" w:hAnsi="Times New Roman" w:cs="Times New Roman"/>
          <w:sz w:val="24"/>
          <w:szCs w:val="24"/>
        </w:rPr>
        <w:t>.</w:t>
      </w:r>
    </w:p>
    <w:p w:rsidR="000B4185" w:rsidRPr="000B4185" w:rsidRDefault="000B4185" w:rsidP="000B4185">
      <w:pPr>
        <w:pStyle w:val="a7"/>
        <w:rPr>
          <w:rFonts w:ascii="Times New Roman" w:hAnsi="Times New Roman" w:cs="Times New Roman"/>
          <w:color w:val="000000"/>
          <w:sz w:val="24"/>
          <w:szCs w:val="24"/>
        </w:rPr>
      </w:pPr>
    </w:p>
    <w:p w:rsidR="000B4185" w:rsidRPr="000B4185" w:rsidRDefault="000B4185" w:rsidP="000B4185">
      <w:pPr>
        <w:pStyle w:val="a7"/>
        <w:ind w:left="10065"/>
        <w:rPr>
          <w:rFonts w:ascii="Times New Roman" w:hAnsi="Times New Roman" w:cs="Times New Roman"/>
          <w:sz w:val="24"/>
          <w:szCs w:val="24"/>
        </w:rPr>
      </w:pPr>
      <w:r w:rsidRPr="000B4185">
        <w:rPr>
          <w:rFonts w:ascii="Times New Roman" w:hAnsi="Times New Roman" w:cs="Times New Roman"/>
          <w:sz w:val="24"/>
          <w:szCs w:val="24"/>
        </w:rPr>
        <w:t>Приложение №2 к Карте учета муниципального имущества, имеющегося у юридического лица</w:t>
      </w:r>
    </w:p>
    <w:p w:rsidR="000B4185" w:rsidRPr="000B4185" w:rsidRDefault="000B4185" w:rsidP="000B4185">
      <w:pPr>
        <w:pStyle w:val="a7"/>
        <w:rPr>
          <w:rFonts w:ascii="Times New Roman" w:hAnsi="Times New Roman" w:cs="Times New Roman"/>
          <w:color w:val="000000"/>
          <w:sz w:val="24"/>
          <w:szCs w:val="24"/>
        </w:rPr>
      </w:pPr>
    </w:p>
    <w:p w:rsidR="000B4185" w:rsidRPr="000B4185" w:rsidRDefault="000B4185" w:rsidP="000B4185">
      <w:pPr>
        <w:pStyle w:val="a7"/>
        <w:jc w:val="center"/>
        <w:rPr>
          <w:rFonts w:ascii="Times New Roman" w:hAnsi="Times New Roman" w:cs="Times New Roman"/>
          <w:color w:val="000000"/>
          <w:sz w:val="24"/>
          <w:szCs w:val="24"/>
        </w:rPr>
      </w:pPr>
      <w:r w:rsidRPr="000B4185">
        <w:rPr>
          <w:rFonts w:ascii="Times New Roman" w:hAnsi="Times New Roman" w:cs="Times New Roman"/>
          <w:color w:val="000000"/>
          <w:sz w:val="24"/>
          <w:szCs w:val="24"/>
        </w:rPr>
        <w:t xml:space="preserve">ПЕРЕЧЕНЬ АВТОТРАНСПОРТНЫХ СРЕДСТВ ПО СОСТОЯНИЮ </w:t>
      </w:r>
      <w:proofErr w:type="gramStart"/>
      <w:r w:rsidRPr="000B4185">
        <w:rPr>
          <w:rFonts w:ascii="Times New Roman" w:hAnsi="Times New Roman" w:cs="Times New Roman"/>
          <w:color w:val="000000"/>
          <w:sz w:val="24"/>
          <w:szCs w:val="24"/>
        </w:rPr>
        <w:t>НА</w:t>
      </w:r>
      <w:proofErr w:type="gramEnd"/>
      <w:r w:rsidRPr="000B4185">
        <w:rPr>
          <w:rFonts w:ascii="Times New Roman" w:hAnsi="Times New Roman" w:cs="Times New Roman"/>
          <w:color w:val="000000"/>
          <w:sz w:val="24"/>
          <w:szCs w:val="24"/>
        </w:rPr>
        <w:t xml:space="preserve"> _______________</w:t>
      </w:r>
    </w:p>
    <w:p w:rsidR="000B4185" w:rsidRPr="000B4185" w:rsidRDefault="000B4185" w:rsidP="000B4185">
      <w:pPr>
        <w:pStyle w:val="a7"/>
        <w:rPr>
          <w:rFonts w:ascii="Times New Roman" w:hAnsi="Times New Roman" w:cs="Times New Roman"/>
          <w:color w:val="000000"/>
          <w:sz w:val="24"/>
          <w:szCs w:val="24"/>
        </w:rPr>
      </w:pPr>
    </w:p>
    <w:tbl>
      <w:tblPr>
        <w:tblW w:w="15233"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2520"/>
        <w:gridCol w:w="2160"/>
        <w:gridCol w:w="1440"/>
        <w:gridCol w:w="1620"/>
        <w:gridCol w:w="1425"/>
        <w:gridCol w:w="2126"/>
        <w:gridCol w:w="1843"/>
        <w:gridCol w:w="1559"/>
      </w:tblGrid>
      <w:tr w:rsidR="000B4185" w:rsidRPr="000B4185" w:rsidTr="00367691">
        <w:tc>
          <w:tcPr>
            <w:tcW w:w="54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 xml:space="preserve">№ </w:t>
            </w:r>
            <w:proofErr w:type="gramStart"/>
            <w:r w:rsidRPr="000B4185">
              <w:rPr>
                <w:rFonts w:ascii="Times New Roman" w:hAnsi="Times New Roman" w:cs="Times New Roman"/>
                <w:color w:val="000000"/>
                <w:sz w:val="24"/>
                <w:szCs w:val="24"/>
              </w:rPr>
              <w:t>п</w:t>
            </w:r>
            <w:proofErr w:type="gramEnd"/>
            <w:r w:rsidRPr="000B4185">
              <w:rPr>
                <w:rFonts w:ascii="Times New Roman" w:hAnsi="Times New Roman" w:cs="Times New Roman"/>
                <w:color w:val="000000"/>
                <w:sz w:val="24"/>
                <w:szCs w:val="24"/>
              </w:rPr>
              <w:t>/п</w:t>
            </w:r>
          </w:p>
        </w:tc>
        <w:tc>
          <w:tcPr>
            <w:tcW w:w="252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Наименование автотранспортного средства (марка, модель)</w:t>
            </w:r>
          </w:p>
        </w:tc>
        <w:tc>
          <w:tcPr>
            <w:tcW w:w="216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Идентификационный номер (</w:t>
            </w:r>
            <w:r w:rsidRPr="000B4185">
              <w:rPr>
                <w:rFonts w:ascii="Times New Roman" w:hAnsi="Times New Roman" w:cs="Times New Roman"/>
                <w:color w:val="000000"/>
                <w:sz w:val="24"/>
                <w:szCs w:val="24"/>
                <w:lang w:val="en-US"/>
              </w:rPr>
              <w:t>VIN)</w:t>
            </w:r>
          </w:p>
        </w:tc>
        <w:tc>
          <w:tcPr>
            <w:tcW w:w="144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Год изготовления</w:t>
            </w:r>
          </w:p>
        </w:tc>
        <w:tc>
          <w:tcPr>
            <w:tcW w:w="162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Номер паспорта транспортного средства</w:t>
            </w:r>
          </w:p>
        </w:tc>
        <w:tc>
          <w:tcPr>
            <w:tcW w:w="1425"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Номер двигателя</w:t>
            </w:r>
          </w:p>
        </w:tc>
        <w:tc>
          <w:tcPr>
            <w:tcW w:w="2126"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Регистрационный знак</w:t>
            </w:r>
          </w:p>
        </w:tc>
        <w:tc>
          <w:tcPr>
            <w:tcW w:w="1843" w:type="dxa"/>
            <w:tcBorders>
              <w:right w:val="single" w:sz="4" w:space="0" w:color="auto"/>
            </w:tcBorders>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Балансовая стоимость, руб.</w:t>
            </w:r>
          </w:p>
        </w:tc>
        <w:tc>
          <w:tcPr>
            <w:tcW w:w="1559" w:type="dxa"/>
            <w:tcBorders>
              <w:left w:val="single" w:sz="4" w:space="0" w:color="auto"/>
            </w:tcBorders>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Остаточная стоимость, руб.</w:t>
            </w: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1</w:t>
            </w:r>
          </w:p>
        </w:tc>
        <w:tc>
          <w:tcPr>
            <w:tcW w:w="252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2</w:t>
            </w:r>
          </w:p>
        </w:tc>
        <w:tc>
          <w:tcPr>
            <w:tcW w:w="216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3</w:t>
            </w:r>
          </w:p>
        </w:tc>
        <w:tc>
          <w:tcPr>
            <w:tcW w:w="144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4</w:t>
            </w:r>
          </w:p>
        </w:tc>
        <w:tc>
          <w:tcPr>
            <w:tcW w:w="162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5</w:t>
            </w:r>
          </w:p>
        </w:tc>
        <w:tc>
          <w:tcPr>
            <w:tcW w:w="1425"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6</w:t>
            </w:r>
          </w:p>
        </w:tc>
        <w:tc>
          <w:tcPr>
            <w:tcW w:w="2126"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7</w:t>
            </w: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8</w:t>
            </w: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9</w:t>
            </w: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color w:val="000000"/>
                <w:sz w:val="24"/>
                <w:szCs w:val="24"/>
              </w:rPr>
            </w:pPr>
          </w:p>
        </w:tc>
        <w:tc>
          <w:tcPr>
            <w:tcW w:w="2520" w:type="dxa"/>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Итого (по графам 8, 9)</w:t>
            </w:r>
          </w:p>
        </w:tc>
        <w:tc>
          <w:tcPr>
            <w:tcW w:w="2160" w:type="dxa"/>
          </w:tcPr>
          <w:p w:rsidR="000B4185" w:rsidRPr="000B4185" w:rsidRDefault="000B4185" w:rsidP="000B4185">
            <w:pPr>
              <w:pStyle w:val="a7"/>
              <w:rPr>
                <w:rFonts w:ascii="Times New Roman" w:hAnsi="Times New Roman" w:cs="Times New Roman"/>
                <w:color w:val="000000"/>
                <w:sz w:val="24"/>
                <w:szCs w:val="24"/>
              </w:rPr>
            </w:pPr>
          </w:p>
        </w:tc>
        <w:tc>
          <w:tcPr>
            <w:tcW w:w="1440" w:type="dxa"/>
          </w:tcPr>
          <w:p w:rsidR="000B4185" w:rsidRPr="000B4185" w:rsidRDefault="000B4185" w:rsidP="000B4185">
            <w:pPr>
              <w:pStyle w:val="a7"/>
              <w:rPr>
                <w:rFonts w:ascii="Times New Roman" w:hAnsi="Times New Roman" w:cs="Times New Roman"/>
                <w:color w:val="000000"/>
                <w:sz w:val="24"/>
                <w:szCs w:val="24"/>
              </w:rPr>
            </w:pPr>
          </w:p>
        </w:tc>
        <w:tc>
          <w:tcPr>
            <w:tcW w:w="1620" w:type="dxa"/>
          </w:tcPr>
          <w:p w:rsidR="000B4185" w:rsidRPr="000B4185" w:rsidRDefault="000B4185" w:rsidP="000B4185">
            <w:pPr>
              <w:pStyle w:val="a7"/>
              <w:rPr>
                <w:rFonts w:ascii="Times New Roman" w:hAnsi="Times New Roman" w:cs="Times New Roman"/>
                <w:color w:val="000000"/>
                <w:sz w:val="24"/>
                <w:szCs w:val="24"/>
              </w:rPr>
            </w:pPr>
          </w:p>
        </w:tc>
        <w:tc>
          <w:tcPr>
            <w:tcW w:w="1425" w:type="dxa"/>
          </w:tcPr>
          <w:p w:rsidR="000B4185" w:rsidRPr="000B4185" w:rsidRDefault="000B4185" w:rsidP="000B4185">
            <w:pPr>
              <w:pStyle w:val="a7"/>
              <w:rPr>
                <w:rFonts w:ascii="Times New Roman" w:hAnsi="Times New Roman" w:cs="Times New Roman"/>
                <w:color w:val="000000"/>
                <w:sz w:val="24"/>
                <w:szCs w:val="24"/>
              </w:rPr>
            </w:pPr>
          </w:p>
        </w:tc>
        <w:tc>
          <w:tcPr>
            <w:tcW w:w="2126" w:type="dxa"/>
          </w:tcPr>
          <w:p w:rsidR="000B4185" w:rsidRPr="000B4185" w:rsidRDefault="000B4185" w:rsidP="000B4185">
            <w:pPr>
              <w:pStyle w:val="a7"/>
              <w:rPr>
                <w:rFonts w:ascii="Times New Roman" w:hAnsi="Times New Roman" w:cs="Times New Roman"/>
                <w:color w:val="000000"/>
                <w:sz w:val="24"/>
                <w:szCs w:val="24"/>
              </w:rPr>
            </w:pPr>
          </w:p>
        </w:tc>
        <w:tc>
          <w:tcPr>
            <w:tcW w:w="1843" w:type="dxa"/>
            <w:tcBorders>
              <w:righ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c>
          <w:tcPr>
            <w:tcW w:w="1559" w:type="dxa"/>
            <w:tcBorders>
              <w:left w:val="single" w:sz="4" w:space="0" w:color="auto"/>
            </w:tcBorders>
          </w:tcPr>
          <w:p w:rsidR="000B4185" w:rsidRPr="000B4185" w:rsidRDefault="000B4185" w:rsidP="000B4185">
            <w:pPr>
              <w:pStyle w:val="a7"/>
              <w:rPr>
                <w:rFonts w:ascii="Times New Roman" w:hAnsi="Times New Roman" w:cs="Times New Roman"/>
                <w:color w:val="000000"/>
                <w:sz w:val="24"/>
                <w:szCs w:val="24"/>
              </w:rPr>
            </w:pPr>
          </w:p>
        </w:tc>
      </w:tr>
    </w:tbl>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Руководитель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Главный бухгалтер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М.П.</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Карта и перечень </w:t>
      </w:r>
      <w:proofErr w:type="gramStart"/>
      <w:r w:rsidRPr="000B4185">
        <w:rPr>
          <w:rFonts w:ascii="Times New Roman" w:hAnsi="Times New Roman" w:cs="Times New Roman"/>
          <w:sz w:val="24"/>
          <w:szCs w:val="24"/>
        </w:rPr>
        <w:t>составлены</w:t>
      </w:r>
      <w:proofErr w:type="gramEnd"/>
      <w:r w:rsidRPr="000B4185">
        <w:rPr>
          <w:rFonts w:ascii="Times New Roman" w:hAnsi="Times New Roman" w:cs="Times New Roman"/>
          <w:sz w:val="24"/>
          <w:szCs w:val="24"/>
        </w:rPr>
        <w:t>:  ____________         ______________________       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                                    (телефон)</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«____» _____________________ </w:t>
      </w:r>
      <w:proofErr w:type="gramStart"/>
      <w:r w:rsidRPr="000B4185">
        <w:rPr>
          <w:rFonts w:ascii="Times New Roman" w:hAnsi="Times New Roman" w:cs="Times New Roman"/>
          <w:sz w:val="24"/>
          <w:szCs w:val="24"/>
        </w:rPr>
        <w:t>г</w:t>
      </w:r>
      <w:proofErr w:type="gramEnd"/>
      <w:r w:rsidRPr="000B4185">
        <w:rPr>
          <w:rFonts w:ascii="Times New Roman" w:hAnsi="Times New Roman" w:cs="Times New Roman"/>
          <w:sz w:val="24"/>
          <w:szCs w:val="24"/>
        </w:rPr>
        <w:t>.</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367691">
      <w:pPr>
        <w:pStyle w:val="a7"/>
        <w:ind w:left="10065"/>
        <w:rPr>
          <w:rFonts w:ascii="Times New Roman" w:hAnsi="Times New Roman" w:cs="Times New Roman"/>
          <w:sz w:val="24"/>
          <w:szCs w:val="24"/>
        </w:rPr>
      </w:pPr>
      <w:r w:rsidRPr="000B4185">
        <w:rPr>
          <w:rFonts w:ascii="Times New Roman" w:hAnsi="Times New Roman" w:cs="Times New Roman"/>
          <w:sz w:val="24"/>
          <w:szCs w:val="24"/>
        </w:rPr>
        <w:lastRenderedPageBreak/>
        <w:t>Приложение №3  к Карте учета муниципального имущества,  имеющегося у юридического лица</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ab/>
      </w:r>
      <w:r w:rsidRPr="000B4185">
        <w:rPr>
          <w:rFonts w:ascii="Times New Roman" w:hAnsi="Times New Roman" w:cs="Times New Roman"/>
          <w:sz w:val="24"/>
          <w:szCs w:val="24"/>
        </w:rPr>
        <w:tab/>
      </w:r>
    </w:p>
    <w:p w:rsidR="000B4185" w:rsidRPr="000B4185" w:rsidRDefault="000B4185" w:rsidP="00367691">
      <w:pPr>
        <w:pStyle w:val="a7"/>
        <w:jc w:val="center"/>
        <w:rPr>
          <w:rFonts w:ascii="Times New Roman" w:hAnsi="Times New Roman" w:cs="Times New Roman"/>
          <w:color w:val="000000"/>
          <w:sz w:val="24"/>
          <w:szCs w:val="24"/>
        </w:rPr>
      </w:pPr>
      <w:r w:rsidRPr="000B4185">
        <w:rPr>
          <w:rFonts w:ascii="Times New Roman" w:hAnsi="Times New Roman" w:cs="Times New Roman"/>
          <w:sz w:val="24"/>
          <w:szCs w:val="24"/>
        </w:rPr>
        <w:t xml:space="preserve">ПЕРЕЧЕНЬ ОСОБО ЦЕННОГО ДВИЖИМОГО ИМУЩЕСТВА ПО </w:t>
      </w:r>
      <w:r w:rsidRPr="000B4185">
        <w:rPr>
          <w:rFonts w:ascii="Times New Roman" w:hAnsi="Times New Roman" w:cs="Times New Roman"/>
          <w:color w:val="000000"/>
          <w:sz w:val="24"/>
          <w:szCs w:val="24"/>
        </w:rPr>
        <w:t xml:space="preserve">СОСТОЯНИЮ </w:t>
      </w:r>
      <w:proofErr w:type="gramStart"/>
      <w:r w:rsidRPr="000B4185">
        <w:rPr>
          <w:rFonts w:ascii="Times New Roman" w:hAnsi="Times New Roman" w:cs="Times New Roman"/>
          <w:color w:val="000000"/>
          <w:sz w:val="24"/>
          <w:szCs w:val="24"/>
        </w:rPr>
        <w:t>НА</w:t>
      </w:r>
      <w:proofErr w:type="gramEnd"/>
      <w:r w:rsidRPr="000B4185">
        <w:rPr>
          <w:rFonts w:ascii="Times New Roman" w:hAnsi="Times New Roman" w:cs="Times New Roman"/>
          <w:color w:val="000000"/>
          <w:sz w:val="24"/>
          <w:szCs w:val="24"/>
        </w:rPr>
        <w:t xml:space="preserve"> _______________</w:t>
      </w:r>
    </w:p>
    <w:p w:rsidR="000B4185" w:rsidRPr="000B4185" w:rsidRDefault="000B4185" w:rsidP="000B4185">
      <w:pPr>
        <w:pStyle w:val="a7"/>
        <w:rPr>
          <w:rFonts w:ascii="Times New Roman" w:hAnsi="Times New Roman" w:cs="Times New Roman"/>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59"/>
        <w:gridCol w:w="2904"/>
        <w:gridCol w:w="2268"/>
        <w:gridCol w:w="1842"/>
        <w:gridCol w:w="1701"/>
        <w:gridCol w:w="2410"/>
      </w:tblGrid>
      <w:tr w:rsidR="000B4185" w:rsidRPr="000B4185" w:rsidTr="00367691">
        <w:tc>
          <w:tcPr>
            <w:tcW w:w="540"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roofErr w:type="gramStart"/>
            <w:r w:rsidRPr="000B4185">
              <w:rPr>
                <w:rFonts w:ascii="Times New Roman" w:hAnsi="Times New Roman" w:cs="Times New Roman"/>
                <w:sz w:val="24"/>
                <w:szCs w:val="24"/>
              </w:rPr>
              <w:t>п</w:t>
            </w:r>
            <w:proofErr w:type="gramEnd"/>
            <w:r w:rsidRPr="000B4185">
              <w:rPr>
                <w:rFonts w:ascii="Times New Roman" w:hAnsi="Times New Roman" w:cs="Times New Roman"/>
                <w:sz w:val="24"/>
                <w:szCs w:val="24"/>
              </w:rPr>
              <w:t>/п</w:t>
            </w:r>
          </w:p>
        </w:tc>
        <w:tc>
          <w:tcPr>
            <w:tcW w:w="2859"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Наименование особо ценного движимого имущества</w:t>
            </w:r>
          </w:p>
        </w:tc>
        <w:tc>
          <w:tcPr>
            <w:tcW w:w="2904"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Адрес места нахождения имущества</w:t>
            </w:r>
          </w:p>
        </w:tc>
        <w:tc>
          <w:tcPr>
            <w:tcW w:w="2268"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Инвентарный номер</w:t>
            </w:r>
          </w:p>
        </w:tc>
        <w:tc>
          <w:tcPr>
            <w:tcW w:w="1842"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Балансовая стоимость, руб.</w:t>
            </w:r>
          </w:p>
        </w:tc>
        <w:tc>
          <w:tcPr>
            <w:tcW w:w="1701"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Остаточная стоимость, руб.</w:t>
            </w:r>
          </w:p>
        </w:tc>
        <w:tc>
          <w:tcPr>
            <w:tcW w:w="2410"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Основание отнесения движимого имущества к особо </w:t>
            </w:r>
            <w:proofErr w:type="gramStart"/>
            <w:r w:rsidRPr="000B4185">
              <w:rPr>
                <w:rFonts w:ascii="Times New Roman" w:hAnsi="Times New Roman" w:cs="Times New Roman"/>
                <w:sz w:val="24"/>
                <w:szCs w:val="24"/>
              </w:rPr>
              <w:t>ценному</w:t>
            </w:r>
            <w:proofErr w:type="gramEnd"/>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1</w:t>
            </w:r>
          </w:p>
        </w:tc>
        <w:tc>
          <w:tcPr>
            <w:tcW w:w="2859"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2</w:t>
            </w:r>
          </w:p>
        </w:tc>
        <w:tc>
          <w:tcPr>
            <w:tcW w:w="2904"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3</w:t>
            </w:r>
          </w:p>
        </w:tc>
        <w:tc>
          <w:tcPr>
            <w:tcW w:w="2268"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4</w:t>
            </w:r>
          </w:p>
        </w:tc>
        <w:tc>
          <w:tcPr>
            <w:tcW w:w="1842"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5</w:t>
            </w:r>
          </w:p>
        </w:tc>
        <w:tc>
          <w:tcPr>
            <w:tcW w:w="1701"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6</w:t>
            </w:r>
          </w:p>
        </w:tc>
        <w:tc>
          <w:tcPr>
            <w:tcW w:w="2410"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7</w:t>
            </w: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2859"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Итого (по графам 5, 6)</w:t>
            </w:r>
          </w:p>
        </w:tc>
        <w:tc>
          <w:tcPr>
            <w:tcW w:w="2904" w:type="dxa"/>
          </w:tcPr>
          <w:p w:rsidR="000B4185" w:rsidRPr="000B4185" w:rsidRDefault="000B4185" w:rsidP="000B4185">
            <w:pPr>
              <w:pStyle w:val="a7"/>
              <w:rPr>
                <w:rFonts w:ascii="Times New Roman" w:hAnsi="Times New Roman" w:cs="Times New Roman"/>
                <w:sz w:val="24"/>
                <w:szCs w:val="24"/>
              </w:rPr>
            </w:pPr>
          </w:p>
        </w:tc>
        <w:tc>
          <w:tcPr>
            <w:tcW w:w="2268" w:type="dxa"/>
          </w:tcPr>
          <w:p w:rsidR="000B4185" w:rsidRPr="000B4185" w:rsidRDefault="000B4185" w:rsidP="000B4185">
            <w:pPr>
              <w:pStyle w:val="a7"/>
              <w:rPr>
                <w:rFonts w:ascii="Times New Roman" w:hAnsi="Times New Roman" w:cs="Times New Roman"/>
                <w:sz w:val="24"/>
                <w:szCs w:val="24"/>
              </w:rPr>
            </w:pPr>
          </w:p>
        </w:tc>
        <w:tc>
          <w:tcPr>
            <w:tcW w:w="1842" w:type="dxa"/>
          </w:tcPr>
          <w:p w:rsidR="000B4185" w:rsidRPr="000B4185" w:rsidRDefault="000B4185" w:rsidP="000B4185">
            <w:pPr>
              <w:pStyle w:val="a7"/>
              <w:rPr>
                <w:rFonts w:ascii="Times New Roman" w:hAnsi="Times New Roman" w:cs="Times New Roman"/>
                <w:sz w:val="24"/>
                <w:szCs w:val="24"/>
              </w:rPr>
            </w:pPr>
          </w:p>
        </w:tc>
        <w:tc>
          <w:tcPr>
            <w:tcW w:w="1701"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r>
    </w:tbl>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Руководитель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Главный бухгалтер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М.П.</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Карта и перечень </w:t>
      </w:r>
      <w:proofErr w:type="gramStart"/>
      <w:r w:rsidRPr="000B4185">
        <w:rPr>
          <w:rFonts w:ascii="Times New Roman" w:hAnsi="Times New Roman" w:cs="Times New Roman"/>
          <w:sz w:val="24"/>
          <w:szCs w:val="24"/>
        </w:rPr>
        <w:t>составлены</w:t>
      </w:r>
      <w:proofErr w:type="gramEnd"/>
      <w:r w:rsidRPr="000B4185">
        <w:rPr>
          <w:rFonts w:ascii="Times New Roman" w:hAnsi="Times New Roman" w:cs="Times New Roman"/>
          <w:sz w:val="24"/>
          <w:szCs w:val="24"/>
        </w:rPr>
        <w:t>:  ____________         ______________________       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                                    (телефон)</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«____» _____________________ </w:t>
      </w:r>
      <w:proofErr w:type="gramStart"/>
      <w:r w:rsidRPr="000B4185">
        <w:rPr>
          <w:rFonts w:ascii="Times New Roman" w:hAnsi="Times New Roman" w:cs="Times New Roman"/>
          <w:sz w:val="24"/>
          <w:szCs w:val="24"/>
        </w:rPr>
        <w:t>г</w:t>
      </w:r>
      <w:proofErr w:type="gramEnd"/>
      <w:r w:rsidRPr="000B4185">
        <w:rPr>
          <w:rFonts w:ascii="Times New Roman" w:hAnsi="Times New Roman" w:cs="Times New Roman"/>
          <w:sz w:val="24"/>
          <w:szCs w:val="24"/>
        </w:rPr>
        <w:t>.</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0B4185">
      <w:pPr>
        <w:pStyle w:val="a7"/>
        <w:rPr>
          <w:rFonts w:ascii="Times New Roman" w:hAnsi="Times New Roman" w:cs="Times New Roman"/>
          <w:b/>
          <w:bCs/>
          <w:sz w:val="24"/>
          <w:szCs w:val="24"/>
        </w:rPr>
      </w:pPr>
      <w:r w:rsidRPr="000B4185">
        <w:rPr>
          <w:rFonts w:ascii="Times New Roman" w:hAnsi="Times New Roman" w:cs="Times New Roman"/>
          <w:b/>
          <w:bCs/>
          <w:sz w:val="24"/>
          <w:szCs w:val="24"/>
        </w:rPr>
        <w:t xml:space="preserve">      Примечание: Перечень особо ценного движимого имущества заполняется для бюджетных или автономных учреждений.</w:t>
      </w:r>
    </w:p>
    <w:p w:rsidR="00367691" w:rsidRDefault="000B4185" w:rsidP="000B4185">
      <w:pPr>
        <w:pStyle w:val="a7"/>
        <w:rPr>
          <w:rFonts w:ascii="Times New Roman" w:hAnsi="Times New Roman" w:cs="Times New Roman"/>
          <w:b/>
          <w:bCs/>
          <w:sz w:val="24"/>
          <w:szCs w:val="24"/>
        </w:rPr>
      </w:pPr>
      <w:r w:rsidRPr="000B4185">
        <w:rPr>
          <w:rFonts w:ascii="Times New Roman" w:hAnsi="Times New Roman" w:cs="Times New Roman"/>
          <w:b/>
          <w:bCs/>
          <w:sz w:val="24"/>
          <w:szCs w:val="24"/>
        </w:rPr>
        <w:t xml:space="preserve">                                                                                                                                                                                                                       </w:t>
      </w:r>
    </w:p>
    <w:p w:rsidR="000B4185" w:rsidRPr="000B4185" w:rsidRDefault="000B4185" w:rsidP="00367691">
      <w:pPr>
        <w:pStyle w:val="a7"/>
        <w:ind w:left="10065"/>
        <w:rPr>
          <w:rFonts w:ascii="Times New Roman" w:hAnsi="Times New Roman" w:cs="Times New Roman"/>
          <w:b/>
          <w:bCs/>
          <w:sz w:val="24"/>
          <w:szCs w:val="24"/>
        </w:rPr>
      </w:pPr>
      <w:r w:rsidRPr="000B4185">
        <w:rPr>
          <w:rFonts w:ascii="Times New Roman" w:hAnsi="Times New Roman" w:cs="Times New Roman"/>
          <w:sz w:val="24"/>
          <w:szCs w:val="24"/>
        </w:rPr>
        <w:lastRenderedPageBreak/>
        <w:t>Приложение №4</w:t>
      </w:r>
      <w:r w:rsidR="00367691">
        <w:rPr>
          <w:rFonts w:ascii="Times New Roman" w:hAnsi="Times New Roman" w:cs="Times New Roman"/>
          <w:sz w:val="24"/>
          <w:szCs w:val="24"/>
        </w:rPr>
        <w:t xml:space="preserve">  </w:t>
      </w:r>
      <w:r w:rsidRPr="000B4185">
        <w:rPr>
          <w:rFonts w:ascii="Times New Roman" w:hAnsi="Times New Roman" w:cs="Times New Roman"/>
          <w:sz w:val="24"/>
          <w:szCs w:val="24"/>
        </w:rPr>
        <w:t xml:space="preserve"> к Карте учета муниципального имущества, имеющегося у юридического лица</w:t>
      </w: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0B4185">
      <w:pPr>
        <w:pStyle w:val="a7"/>
        <w:rPr>
          <w:rFonts w:ascii="Times New Roman" w:hAnsi="Times New Roman" w:cs="Times New Roman"/>
          <w:b/>
          <w:bCs/>
          <w:sz w:val="24"/>
          <w:szCs w:val="24"/>
        </w:rPr>
      </w:pPr>
    </w:p>
    <w:p w:rsidR="000B4185" w:rsidRPr="000B4185" w:rsidRDefault="000B4185" w:rsidP="00367691">
      <w:pPr>
        <w:pStyle w:val="a7"/>
        <w:jc w:val="center"/>
        <w:rPr>
          <w:rFonts w:ascii="Times New Roman" w:hAnsi="Times New Roman" w:cs="Times New Roman"/>
          <w:sz w:val="24"/>
          <w:szCs w:val="24"/>
        </w:rPr>
      </w:pPr>
      <w:r w:rsidRPr="000B4185">
        <w:rPr>
          <w:rFonts w:ascii="Times New Roman" w:hAnsi="Times New Roman" w:cs="Times New Roman"/>
          <w:sz w:val="24"/>
          <w:szCs w:val="24"/>
        </w:rPr>
        <w:t>ПЕРЕЧЕНЬ ИНОГО ДВИЖИМОГО ИМУЩЕСТВА СТОИМОСТЬЮ БОЛЕЕ 40,0 ТЫС. РУБЛЕЙ</w:t>
      </w:r>
    </w:p>
    <w:p w:rsidR="000B4185" w:rsidRPr="000B4185" w:rsidRDefault="000B4185" w:rsidP="00367691">
      <w:pPr>
        <w:pStyle w:val="a7"/>
        <w:jc w:val="center"/>
        <w:rPr>
          <w:rFonts w:ascii="Times New Roman" w:hAnsi="Times New Roman" w:cs="Times New Roman"/>
          <w:color w:val="000000"/>
          <w:sz w:val="24"/>
          <w:szCs w:val="24"/>
        </w:rPr>
      </w:pPr>
      <w:r w:rsidRPr="000B4185">
        <w:rPr>
          <w:rFonts w:ascii="Times New Roman" w:hAnsi="Times New Roman" w:cs="Times New Roman"/>
          <w:sz w:val="24"/>
          <w:szCs w:val="24"/>
        </w:rPr>
        <w:t xml:space="preserve">ПО </w:t>
      </w:r>
      <w:r w:rsidRPr="000B4185">
        <w:rPr>
          <w:rFonts w:ascii="Times New Roman" w:hAnsi="Times New Roman" w:cs="Times New Roman"/>
          <w:color w:val="000000"/>
          <w:sz w:val="24"/>
          <w:szCs w:val="24"/>
        </w:rPr>
        <w:t xml:space="preserve">СОСТОЯНИЮ </w:t>
      </w:r>
      <w:proofErr w:type="gramStart"/>
      <w:r w:rsidRPr="000B4185">
        <w:rPr>
          <w:rFonts w:ascii="Times New Roman" w:hAnsi="Times New Roman" w:cs="Times New Roman"/>
          <w:color w:val="000000"/>
          <w:sz w:val="24"/>
          <w:szCs w:val="24"/>
        </w:rPr>
        <w:t>НА</w:t>
      </w:r>
      <w:proofErr w:type="gramEnd"/>
      <w:r w:rsidRPr="000B4185">
        <w:rPr>
          <w:rFonts w:ascii="Times New Roman" w:hAnsi="Times New Roman" w:cs="Times New Roman"/>
          <w:color w:val="000000"/>
          <w:sz w:val="24"/>
          <w:szCs w:val="24"/>
        </w:rPr>
        <w:t xml:space="preserve"> _______________</w:t>
      </w:r>
    </w:p>
    <w:p w:rsidR="000B4185" w:rsidRPr="000B4185" w:rsidRDefault="000B4185" w:rsidP="000B4185">
      <w:pPr>
        <w:pStyle w:val="a7"/>
        <w:rPr>
          <w:rFonts w:ascii="Times New Roman" w:hAnsi="Times New Roman" w:cs="Times New Roman"/>
          <w:color w:val="000000"/>
          <w:sz w:val="24"/>
          <w:szCs w:val="24"/>
        </w:rPr>
      </w:pPr>
    </w:p>
    <w:tbl>
      <w:tblPr>
        <w:tblW w:w="1452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778"/>
        <w:gridCol w:w="2552"/>
        <w:gridCol w:w="2693"/>
        <w:gridCol w:w="2410"/>
        <w:gridCol w:w="2551"/>
      </w:tblGrid>
      <w:tr w:rsidR="000B4185" w:rsidRPr="000B4185" w:rsidTr="00367691">
        <w:tc>
          <w:tcPr>
            <w:tcW w:w="540"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roofErr w:type="gramStart"/>
            <w:r w:rsidRPr="000B4185">
              <w:rPr>
                <w:rFonts w:ascii="Times New Roman" w:hAnsi="Times New Roman" w:cs="Times New Roman"/>
                <w:sz w:val="24"/>
                <w:szCs w:val="24"/>
              </w:rPr>
              <w:t>п</w:t>
            </w:r>
            <w:proofErr w:type="gramEnd"/>
            <w:r w:rsidRPr="000B4185">
              <w:rPr>
                <w:rFonts w:ascii="Times New Roman" w:hAnsi="Times New Roman" w:cs="Times New Roman"/>
                <w:sz w:val="24"/>
                <w:szCs w:val="24"/>
              </w:rPr>
              <w:t>/п</w:t>
            </w:r>
          </w:p>
        </w:tc>
        <w:tc>
          <w:tcPr>
            <w:tcW w:w="3778"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Наименование имущества</w:t>
            </w:r>
          </w:p>
        </w:tc>
        <w:tc>
          <w:tcPr>
            <w:tcW w:w="2552"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Дата изготовления</w:t>
            </w:r>
          </w:p>
        </w:tc>
        <w:tc>
          <w:tcPr>
            <w:tcW w:w="2693" w:type="dxa"/>
            <w:vAlign w:val="center"/>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Инвентарный номер</w:t>
            </w:r>
          </w:p>
        </w:tc>
        <w:tc>
          <w:tcPr>
            <w:tcW w:w="2410"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Балансовая стоимость, руб.</w:t>
            </w:r>
          </w:p>
        </w:tc>
        <w:tc>
          <w:tcPr>
            <w:tcW w:w="2551" w:type="dxa"/>
            <w:vAlign w:val="center"/>
          </w:tcPr>
          <w:p w:rsidR="000B4185" w:rsidRPr="000B4185" w:rsidRDefault="000B4185" w:rsidP="000B4185">
            <w:pPr>
              <w:pStyle w:val="a7"/>
              <w:rPr>
                <w:rFonts w:ascii="Times New Roman" w:hAnsi="Times New Roman" w:cs="Times New Roman"/>
                <w:color w:val="000000"/>
                <w:sz w:val="24"/>
                <w:szCs w:val="24"/>
              </w:rPr>
            </w:pPr>
            <w:r w:rsidRPr="000B4185">
              <w:rPr>
                <w:rFonts w:ascii="Times New Roman" w:hAnsi="Times New Roman" w:cs="Times New Roman"/>
                <w:color w:val="000000"/>
                <w:sz w:val="24"/>
                <w:szCs w:val="24"/>
              </w:rPr>
              <w:t>Остаточная стоимость, руб.</w:t>
            </w: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1</w:t>
            </w:r>
          </w:p>
        </w:tc>
        <w:tc>
          <w:tcPr>
            <w:tcW w:w="3778"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2</w:t>
            </w:r>
          </w:p>
        </w:tc>
        <w:tc>
          <w:tcPr>
            <w:tcW w:w="2552"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3</w:t>
            </w:r>
          </w:p>
        </w:tc>
        <w:tc>
          <w:tcPr>
            <w:tcW w:w="2693"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4</w:t>
            </w:r>
          </w:p>
        </w:tc>
        <w:tc>
          <w:tcPr>
            <w:tcW w:w="2410"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5</w:t>
            </w:r>
          </w:p>
        </w:tc>
        <w:tc>
          <w:tcPr>
            <w:tcW w:w="2551"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6</w:t>
            </w: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r w:rsidR="000B4185" w:rsidRPr="000B4185" w:rsidTr="00367691">
        <w:tc>
          <w:tcPr>
            <w:tcW w:w="540" w:type="dxa"/>
          </w:tcPr>
          <w:p w:rsidR="000B4185" w:rsidRPr="000B4185" w:rsidRDefault="000B4185" w:rsidP="000B4185">
            <w:pPr>
              <w:pStyle w:val="a7"/>
              <w:rPr>
                <w:rFonts w:ascii="Times New Roman" w:hAnsi="Times New Roman" w:cs="Times New Roman"/>
                <w:sz w:val="24"/>
                <w:szCs w:val="24"/>
              </w:rPr>
            </w:pPr>
          </w:p>
        </w:tc>
        <w:tc>
          <w:tcPr>
            <w:tcW w:w="3778" w:type="dxa"/>
          </w:tcPr>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Итого (по графам 5, 6)</w:t>
            </w:r>
          </w:p>
        </w:tc>
        <w:tc>
          <w:tcPr>
            <w:tcW w:w="2552" w:type="dxa"/>
          </w:tcPr>
          <w:p w:rsidR="000B4185" w:rsidRPr="000B4185" w:rsidRDefault="000B4185" w:rsidP="000B4185">
            <w:pPr>
              <w:pStyle w:val="a7"/>
              <w:rPr>
                <w:rFonts w:ascii="Times New Roman" w:hAnsi="Times New Roman" w:cs="Times New Roman"/>
                <w:sz w:val="24"/>
                <w:szCs w:val="24"/>
              </w:rPr>
            </w:pPr>
          </w:p>
        </w:tc>
        <w:tc>
          <w:tcPr>
            <w:tcW w:w="2693" w:type="dxa"/>
          </w:tcPr>
          <w:p w:rsidR="000B4185" w:rsidRPr="000B4185" w:rsidRDefault="000B4185" w:rsidP="000B4185">
            <w:pPr>
              <w:pStyle w:val="a7"/>
              <w:rPr>
                <w:rFonts w:ascii="Times New Roman" w:hAnsi="Times New Roman" w:cs="Times New Roman"/>
                <w:sz w:val="24"/>
                <w:szCs w:val="24"/>
              </w:rPr>
            </w:pPr>
          </w:p>
        </w:tc>
        <w:tc>
          <w:tcPr>
            <w:tcW w:w="2410" w:type="dxa"/>
          </w:tcPr>
          <w:p w:rsidR="000B4185" w:rsidRPr="000B4185" w:rsidRDefault="000B4185" w:rsidP="000B4185">
            <w:pPr>
              <w:pStyle w:val="a7"/>
              <w:rPr>
                <w:rFonts w:ascii="Times New Roman" w:hAnsi="Times New Roman" w:cs="Times New Roman"/>
                <w:sz w:val="24"/>
                <w:szCs w:val="24"/>
              </w:rPr>
            </w:pPr>
          </w:p>
        </w:tc>
        <w:tc>
          <w:tcPr>
            <w:tcW w:w="2551" w:type="dxa"/>
          </w:tcPr>
          <w:p w:rsidR="000B4185" w:rsidRPr="000B4185" w:rsidRDefault="000B4185" w:rsidP="000B4185">
            <w:pPr>
              <w:pStyle w:val="a7"/>
              <w:rPr>
                <w:rFonts w:ascii="Times New Roman" w:hAnsi="Times New Roman" w:cs="Times New Roman"/>
                <w:sz w:val="24"/>
                <w:szCs w:val="24"/>
              </w:rPr>
            </w:pPr>
          </w:p>
        </w:tc>
      </w:tr>
    </w:tbl>
    <w:p w:rsidR="000B4185" w:rsidRPr="000B4185" w:rsidRDefault="000B4185" w:rsidP="000B4185">
      <w:pPr>
        <w:pStyle w:val="a7"/>
        <w:rPr>
          <w:rFonts w:ascii="Times New Roman" w:hAnsi="Times New Roman" w:cs="Times New Roman"/>
          <w:sz w:val="24"/>
          <w:szCs w:val="24"/>
        </w:rPr>
      </w:pP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Руководитель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Главный бухгалтер   ____________         ______________________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М.П.</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Карта и перечень </w:t>
      </w:r>
      <w:proofErr w:type="gramStart"/>
      <w:r w:rsidRPr="000B4185">
        <w:rPr>
          <w:rFonts w:ascii="Times New Roman" w:hAnsi="Times New Roman" w:cs="Times New Roman"/>
          <w:sz w:val="24"/>
          <w:szCs w:val="24"/>
        </w:rPr>
        <w:t>составлены</w:t>
      </w:r>
      <w:proofErr w:type="gramEnd"/>
      <w:r w:rsidRPr="000B4185">
        <w:rPr>
          <w:rFonts w:ascii="Times New Roman" w:hAnsi="Times New Roman" w:cs="Times New Roman"/>
          <w:sz w:val="24"/>
          <w:szCs w:val="24"/>
        </w:rPr>
        <w:t>:  ____________         ______________________       _____________</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(подпись)                                (Ф.И.О.)                                    (телефон)</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w:t>
      </w:r>
    </w:p>
    <w:p w:rsidR="000B4185" w:rsidRPr="000B4185" w:rsidRDefault="000B4185" w:rsidP="000B4185">
      <w:pPr>
        <w:pStyle w:val="a7"/>
        <w:rPr>
          <w:rFonts w:ascii="Times New Roman" w:hAnsi="Times New Roman" w:cs="Times New Roman"/>
          <w:sz w:val="24"/>
          <w:szCs w:val="24"/>
        </w:rPr>
      </w:pPr>
      <w:r w:rsidRPr="000B4185">
        <w:rPr>
          <w:rFonts w:ascii="Times New Roman" w:hAnsi="Times New Roman" w:cs="Times New Roman"/>
          <w:sz w:val="24"/>
          <w:szCs w:val="24"/>
        </w:rPr>
        <w:t xml:space="preserve">     «____» _____________________ </w:t>
      </w:r>
      <w:proofErr w:type="gramStart"/>
      <w:r w:rsidRPr="000B4185">
        <w:rPr>
          <w:rFonts w:ascii="Times New Roman" w:hAnsi="Times New Roman" w:cs="Times New Roman"/>
          <w:sz w:val="24"/>
          <w:szCs w:val="24"/>
        </w:rPr>
        <w:t>г</w:t>
      </w:r>
      <w:proofErr w:type="gramEnd"/>
      <w:r w:rsidRPr="000B4185">
        <w:rPr>
          <w:rFonts w:ascii="Times New Roman" w:hAnsi="Times New Roman" w:cs="Times New Roman"/>
          <w:sz w:val="24"/>
          <w:szCs w:val="24"/>
        </w:rPr>
        <w:t>.</w:t>
      </w:r>
    </w:p>
    <w:p w:rsidR="00481E9B" w:rsidRPr="000B4185" w:rsidRDefault="00481E9B" w:rsidP="000B4185">
      <w:pPr>
        <w:pStyle w:val="a7"/>
        <w:rPr>
          <w:rFonts w:ascii="Times New Roman" w:hAnsi="Times New Roman" w:cs="Times New Roman"/>
          <w:sz w:val="24"/>
          <w:szCs w:val="24"/>
        </w:rPr>
      </w:pPr>
    </w:p>
    <w:sectPr w:rsidR="00481E9B" w:rsidRPr="000B4185" w:rsidSect="000B4185">
      <w:pgSz w:w="16838" w:h="11906" w:orient="landscape"/>
      <w:pgMar w:top="426" w:right="1134"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344" w:rsidRDefault="008F3344" w:rsidP="00B55A68">
      <w:pPr>
        <w:spacing w:after="0" w:line="240" w:lineRule="auto"/>
      </w:pPr>
      <w:r>
        <w:separator/>
      </w:r>
    </w:p>
  </w:endnote>
  <w:endnote w:type="continuationSeparator" w:id="0">
    <w:p w:rsidR="008F3344" w:rsidRDefault="008F3344" w:rsidP="00B55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3B9" w:rsidRDefault="008F3344">
    <w:pPr>
      <w:pStyle w:val="ae"/>
      <w:jc w:val="right"/>
    </w:pPr>
    <w:r>
      <w:fldChar w:fldCharType="begin"/>
    </w:r>
    <w:r>
      <w:instrText xml:space="preserve"> PAGE   \* MERGEFORMAT </w:instrText>
    </w:r>
    <w:r>
      <w:fldChar w:fldCharType="separate"/>
    </w:r>
    <w:r w:rsidR="00AD1E6C">
      <w:rPr>
        <w:noProof/>
      </w:rPr>
      <w:t>4</w:t>
    </w:r>
    <w:r>
      <w:rPr>
        <w:noProof/>
      </w:rPr>
      <w:fldChar w:fldCharType="end"/>
    </w:r>
  </w:p>
  <w:p w:rsidR="006313B9" w:rsidRDefault="006313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344" w:rsidRDefault="008F3344" w:rsidP="00B55A68">
      <w:pPr>
        <w:spacing w:after="0" w:line="240" w:lineRule="auto"/>
      </w:pPr>
      <w:r>
        <w:separator/>
      </w:r>
    </w:p>
  </w:footnote>
  <w:footnote w:type="continuationSeparator" w:id="0">
    <w:p w:rsidR="008F3344" w:rsidRDefault="008F3344" w:rsidP="00B55A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35C"/>
    <w:multiLevelType w:val="hybridMultilevel"/>
    <w:tmpl w:val="4B5EC1F0"/>
    <w:lvl w:ilvl="0" w:tplc="597A0234">
      <w:start w:val="20"/>
      <w:numFmt w:val="decimal"/>
      <w:lvlText w:val="%1."/>
      <w:lvlJc w:val="left"/>
      <w:pPr>
        <w:tabs>
          <w:tab w:val="num" w:pos="2340"/>
        </w:tabs>
        <w:ind w:left="1617"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D4C532D"/>
    <w:multiLevelType w:val="hybridMultilevel"/>
    <w:tmpl w:val="74EE6B4E"/>
    <w:lvl w:ilvl="0" w:tplc="510251E8">
      <w:start w:val="9"/>
      <w:numFmt w:val="decimal"/>
      <w:lvlText w:val="%1."/>
      <w:lvlJc w:val="left"/>
      <w:pPr>
        <w:tabs>
          <w:tab w:val="num" w:pos="2340"/>
        </w:tabs>
        <w:ind w:left="2340"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10B06A55"/>
    <w:multiLevelType w:val="multilevel"/>
    <w:tmpl w:val="1A104422"/>
    <w:lvl w:ilvl="0">
      <w:start w:val="17"/>
      <w:numFmt w:val="decimal"/>
      <w:lvlText w:val="%1."/>
      <w:lvlJc w:val="left"/>
      <w:pPr>
        <w:tabs>
          <w:tab w:val="num" w:pos="1800"/>
        </w:tabs>
        <w:ind w:left="180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7264422"/>
    <w:multiLevelType w:val="hybridMultilevel"/>
    <w:tmpl w:val="AF802CD0"/>
    <w:lvl w:ilvl="0" w:tplc="9D567C96">
      <w:start w:val="27"/>
      <w:numFmt w:val="decimal"/>
      <w:lvlText w:val="%1."/>
      <w:lvlJc w:val="left"/>
      <w:pPr>
        <w:tabs>
          <w:tab w:val="num" w:pos="1800"/>
        </w:tabs>
        <w:ind w:left="1077" w:firstLine="57"/>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A206A93"/>
    <w:multiLevelType w:val="hybridMultilevel"/>
    <w:tmpl w:val="908E234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5">
    <w:nsid w:val="1B2F19CF"/>
    <w:multiLevelType w:val="multilevel"/>
    <w:tmpl w:val="F9D2B12A"/>
    <w:lvl w:ilvl="0">
      <w:start w:val="1"/>
      <w:numFmt w:val="decimal"/>
      <w:lvlText w:val="%1."/>
      <w:lvlJc w:val="left"/>
      <w:pPr>
        <w:tabs>
          <w:tab w:val="num" w:pos="1395"/>
        </w:tabs>
        <w:ind w:left="1395" w:hanging="85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1BBD5D9B"/>
    <w:multiLevelType w:val="hybridMultilevel"/>
    <w:tmpl w:val="8A5ED87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BE83C67"/>
    <w:multiLevelType w:val="hybridMultilevel"/>
    <w:tmpl w:val="F9D2B12A"/>
    <w:lvl w:ilvl="0" w:tplc="D75690EC">
      <w:start w:val="1"/>
      <w:numFmt w:val="decimal"/>
      <w:lvlText w:val="%1."/>
      <w:lvlJc w:val="left"/>
      <w:pPr>
        <w:tabs>
          <w:tab w:val="num" w:pos="1395"/>
        </w:tabs>
        <w:ind w:left="1395" w:hanging="8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1C2E4A47"/>
    <w:multiLevelType w:val="hybridMultilevel"/>
    <w:tmpl w:val="8CEEF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E03433"/>
    <w:multiLevelType w:val="multilevel"/>
    <w:tmpl w:val="AF802CD0"/>
    <w:lvl w:ilvl="0">
      <w:start w:val="27"/>
      <w:numFmt w:val="decimal"/>
      <w:lvlText w:val="%1."/>
      <w:lvlJc w:val="left"/>
      <w:pPr>
        <w:tabs>
          <w:tab w:val="num" w:pos="1800"/>
        </w:tabs>
        <w:ind w:left="1077" w:firstLine="57"/>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22857FFB"/>
    <w:multiLevelType w:val="hybridMultilevel"/>
    <w:tmpl w:val="203E5382"/>
    <w:lvl w:ilvl="0" w:tplc="D3B45CD0">
      <w:start w:val="18"/>
      <w:numFmt w:val="decimal"/>
      <w:lvlText w:val="%1."/>
      <w:lvlJc w:val="left"/>
      <w:pPr>
        <w:tabs>
          <w:tab w:val="num" w:pos="1800"/>
        </w:tabs>
        <w:ind w:left="18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24AE5130"/>
    <w:multiLevelType w:val="hybridMultilevel"/>
    <w:tmpl w:val="B7A23D0A"/>
    <w:lvl w:ilvl="0" w:tplc="271A8A4E">
      <w:start w:val="20"/>
      <w:numFmt w:val="decimal"/>
      <w:lvlText w:val="%1."/>
      <w:lvlJc w:val="left"/>
      <w:pPr>
        <w:tabs>
          <w:tab w:val="num" w:pos="2160"/>
        </w:tabs>
        <w:ind w:left="216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29C52340"/>
    <w:multiLevelType w:val="hybridMultilevel"/>
    <w:tmpl w:val="5C661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EF7FBA"/>
    <w:multiLevelType w:val="multilevel"/>
    <w:tmpl w:val="2CD89ED2"/>
    <w:lvl w:ilvl="0">
      <w:start w:val="1"/>
      <w:numFmt w:val="decimal"/>
      <w:lvlText w:val="%1."/>
      <w:lvlJc w:val="left"/>
      <w:pPr>
        <w:tabs>
          <w:tab w:val="num" w:pos="1455"/>
        </w:tabs>
        <w:ind w:left="1455" w:hanging="855"/>
      </w:pPr>
      <w:rPr>
        <w:rFonts w:cs="Times New Roman" w:hint="default"/>
      </w:rPr>
    </w:lvl>
    <w:lvl w:ilvl="1">
      <w:start w:val="1"/>
      <w:numFmt w:val="lowerLetter"/>
      <w:lvlText w:val="%2."/>
      <w:lvlJc w:val="left"/>
      <w:pPr>
        <w:tabs>
          <w:tab w:val="num" w:pos="1500"/>
        </w:tabs>
        <w:ind w:left="1500" w:hanging="360"/>
      </w:pPr>
      <w:rPr>
        <w:rFonts w:cs="Times New Roman"/>
      </w:rPr>
    </w:lvl>
    <w:lvl w:ilvl="2">
      <w:start w:val="1"/>
      <w:numFmt w:val="lowerRoman"/>
      <w:lvlText w:val="%3."/>
      <w:lvlJc w:val="right"/>
      <w:pPr>
        <w:tabs>
          <w:tab w:val="num" w:pos="2220"/>
        </w:tabs>
        <w:ind w:left="2220" w:hanging="180"/>
      </w:pPr>
      <w:rPr>
        <w:rFonts w:cs="Times New Roman"/>
      </w:rPr>
    </w:lvl>
    <w:lvl w:ilvl="3">
      <w:start w:val="1"/>
      <w:numFmt w:val="decimal"/>
      <w:lvlText w:val="%4."/>
      <w:lvlJc w:val="left"/>
      <w:pPr>
        <w:tabs>
          <w:tab w:val="num" w:pos="2940"/>
        </w:tabs>
        <w:ind w:left="2940" w:hanging="360"/>
      </w:pPr>
      <w:rPr>
        <w:rFonts w:cs="Times New Roman"/>
      </w:rPr>
    </w:lvl>
    <w:lvl w:ilvl="4">
      <w:start w:val="1"/>
      <w:numFmt w:val="lowerLetter"/>
      <w:lvlText w:val="%5."/>
      <w:lvlJc w:val="left"/>
      <w:pPr>
        <w:tabs>
          <w:tab w:val="num" w:pos="3660"/>
        </w:tabs>
        <w:ind w:left="3660" w:hanging="360"/>
      </w:pPr>
      <w:rPr>
        <w:rFonts w:cs="Times New Roman"/>
      </w:rPr>
    </w:lvl>
    <w:lvl w:ilvl="5">
      <w:start w:val="1"/>
      <w:numFmt w:val="lowerRoman"/>
      <w:lvlText w:val="%6."/>
      <w:lvlJc w:val="right"/>
      <w:pPr>
        <w:tabs>
          <w:tab w:val="num" w:pos="4380"/>
        </w:tabs>
        <w:ind w:left="4380" w:hanging="180"/>
      </w:pPr>
      <w:rPr>
        <w:rFonts w:cs="Times New Roman"/>
      </w:rPr>
    </w:lvl>
    <w:lvl w:ilvl="6">
      <w:start w:val="1"/>
      <w:numFmt w:val="decimal"/>
      <w:lvlText w:val="%7."/>
      <w:lvlJc w:val="left"/>
      <w:pPr>
        <w:tabs>
          <w:tab w:val="num" w:pos="5100"/>
        </w:tabs>
        <w:ind w:left="5100" w:hanging="360"/>
      </w:pPr>
      <w:rPr>
        <w:rFonts w:cs="Times New Roman"/>
      </w:rPr>
    </w:lvl>
    <w:lvl w:ilvl="7">
      <w:start w:val="1"/>
      <w:numFmt w:val="lowerLetter"/>
      <w:lvlText w:val="%8."/>
      <w:lvlJc w:val="left"/>
      <w:pPr>
        <w:tabs>
          <w:tab w:val="num" w:pos="5820"/>
        </w:tabs>
        <w:ind w:left="5820" w:hanging="360"/>
      </w:pPr>
      <w:rPr>
        <w:rFonts w:cs="Times New Roman"/>
      </w:rPr>
    </w:lvl>
    <w:lvl w:ilvl="8">
      <w:start w:val="1"/>
      <w:numFmt w:val="lowerRoman"/>
      <w:lvlText w:val="%9."/>
      <w:lvlJc w:val="right"/>
      <w:pPr>
        <w:tabs>
          <w:tab w:val="num" w:pos="6540"/>
        </w:tabs>
        <w:ind w:left="6540" w:hanging="180"/>
      </w:pPr>
      <w:rPr>
        <w:rFonts w:cs="Times New Roman"/>
      </w:rPr>
    </w:lvl>
  </w:abstractNum>
  <w:abstractNum w:abstractNumId="14">
    <w:nsid w:val="30137919"/>
    <w:multiLevelType w:val="hybridMultilevel"/>
    <w:tmpl w:val="F4B6A4F8"/>
    <w:lvl w:ilvl="0" w:tplc="D75690EC">
      <w:start w:val="1"/>
      <w:numFmt w:val="decimal"/>
      <w:lvlText w:val="%1."/>
      <w:lvlJc w:val="left"/>
      <w:pPr>
        <w:tabs>
          <w:tab w:val="num" w:pos="855"/>
        </w:tabs>
        <w:ind w:left="855" w:hanging="855"/>
      </w:pPr>
      <w:rPr>
        <w:rFonts w:cs="Times New Roman" w:hint="default"/>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15">
    <w:nsid w:val="342A730D"/>
    <w:multiLevelType w:val="hybridMultilevel"/>
    <w:tmpl w:val="3962AD92"/>
    <w:lvl w:ilvl="0" w:tplc="C0CCE53C">
      <w:start w:val="6"/>
      <w:numFmt w:val="decimal"/>
      <w:lvlText w:val="%1."/>
      <w:lvlJc w:val="left"/>
      <w:pPr>
        <w:tabs>
          <w:tab w:val="num" w:pos="1440"/>
        </w:tabs>
        <w:ind w:left="144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nsid w:val="35E004CD"/>
    <w:multiLevelType w:val="hybridMultilevel"/>
    <w:tmpl w:val="2286BA8C"/>
    <w:lvl w:ilvl="0" w:tplc="D75690EC">
      <w:start w:val="1"/>
      <w:numFmt w:val="decimal"/>
      <w:lvlText w:val="%1."/>
      <w:lvlJc w:val="left"/>
      <w:pPr>
        <w:tabs>
          <w:tab w:val="num" w:pos="1395"/>
        </w:tabs>
        <w:ind w:left="1395" w:hanging="85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7">
    <w:nsid w:val="35E306A5"/>
    <w:multiLevelType w:val="hybridMultilevel"/>
    <w:tmpl w:val="7E98F3AC"/>
    <w:lvl w:ilvl="0" w:tplc="C026FE42">
      <w:start w:val="28"/>
      <w:numFmt w:val="decimal"/>
      <w:lvlText w:val="%1."/>
      <w:lvlJc w:val="left"/>
      <w:pPr>
        <w:tabs>
          <w:tab w:val="num" w:pos="2340"/>
        </w:tabs>
        <w:ind w:left="1617" w:firstLine="57"/>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35F400B5"/>
    <w:multiLevelType w:val="hybridMultilevel"/>
    <w:tmpl w:val="6AC44514"/>
    <w:lvl w:ilvl="0" w:tplc="0419000F">
      <w:start w:val="1"/>
      <w:numFmt w:val="decimal"/>
      <w:lvlText w:val="%1."/>
      <w:lvlJc w:val="left"/>
      <w:pPr>
        <w:tabs>
          <w:tab w:val="num" w:pos="1260"/>
        </w:tabs>
        <w:ind w:left="1260" w:hanging="360"/>
      </w:pPr>
      <w:rPr>
        <w:rFonts w:cs="Times New Roman"/>
      </w:rPr>
    </w:lvl>
    <w:lvl w:ilvl="1" w:tplc="D75690EC">
      <w:start w:val="1"/>
      <w:numFmt w:val="decimal"/>
      <w:lvlText w:val="%2."/>
      <w:lvlJc w:val="left"/>
      <w:pPr>
        <w:tabs>
          <w:tab w:val="num" w:pos="2475"/>
        </w:tabs>
        <w:ind w:left="2475" w:hanging="855"/>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9">
    <w:nsid w:val="37533242"/>
    <w:multiLevelType w:val="multilevel"/>
    <w:tmpl w:val="B7A23D0A"/>
    <w:lvl w:ilvl="0">
      <w:start w:val="20"/>
      <w:numFmt w:val="decimal"/>
      <w:lvlText w:val="%1."/>
      <w:lvlJc w:val="left"/>
      <w:pPr>
        <w:tabs>
          <w:tab w:val="num" w:pos="2160"/>
        </w:tabs>
        <w:ind w:left="2160" w:hanging="360"/>
      </w:pPr>
      <w:rPr>
        <w:rFonts w:cs="Times New Roman" w:hint="default"/>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394A13A3"/>
    <w:multiLevelType w:val="hybridMultilevel"/>
    <w:tmpl w:val="2CD89ED2"/>
    <w:lvl w:ilvl="0" w:tplc="D75690EC">
      <w:start w:val="1"/>
      <w:numFmt w:val="decimal"/>
      <w:lvlText w:val="%1."/>
      <w:lvlJc w:val="left"/>
      <w:pPr>
        <w:tabs>
          <w:tab w:val="num" w:pos="1455"/>
        </w:tabs>
        <w:ind w:left="1455" w:hanging="855"/>
      </w:pPr>
      <w:rPr>
        <w:rFonts w:cs="Times New Roman" w:hint="default"/>
      </w:rPr>
    </w:lvl>
    <w:lvl w:ilvl="1" w:tplc="04190019">
      <w:start w:val="1"/>
      <w:numFmt w:val="lowerLetter"/>
      <w:lvlText w:val="%2."/>
      <w:lvlJc w:val="left"/>
      <w:pPr>
        <w:tabs>
          <w:tab w:val="num" w:pos="1500"/>
        </w:tabs>
        <w:ind w:left="1500" w:hanging="360"/>
      </w:pPr>
      <w:rPr>
        <w:rFonts w:cs="Times New Roman"/>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21">
    <w:nsid w:val="40C20934"/>
    <w:multiLevelType w:val="multilevel"/>
    <w:tmpl w:val="F4B6A4F8"/>
    <w:lvl w:ilvl="0">
      <w:start w:val="1"/>
      <w:numFmt w:val="decimal"/>
      <w:lvlText w:val="%1."/>
      <w:lvlJc w:val="left"/>
      <w:pPr>
        <w:tabs>
          <w:tab w:val="num" w:pos="855"/>
        </w:tabs>
        <w:ind w:left="855" w:hanging="855"/>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abstractNum w:abstractNumId="22">
    <w:nsid w:val="42DA6E31"/>
    <w:multiLevelType w:val="multilevel"/>
    <w:tmpl w:val="13260A16"/>
    <w:lvl w:ilvl="0">
      <w:start w:val="19"/>
      <w:numFmt w:val="decimal"/>
      <w:lvlText w:val="%1."/>
      <w:lvlJc w:val="left"/>
      <w:pPr>
        <w:tabs>
          <w:tab w:val="num" w:pos="1980"/>
        </w:tabs>
        <w:ind w:left="19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45F802F7"/>
    <w:multiLevelType w:val="hybridMultilevel"/>
    <w:tmpl w:val="13260A16"/>
    <w:lvl w:ilvl="0" w:tplc="9E1E7744">
      <w:start w:val="19"/>
      <w:numFmt w:val="decimal"/>
      <w:lvlText w:val="%1."/>
      <w:lvlJc w:val="left"/>
      <w:pPr>
        <w:tabs>
          <w:tab w:val="num" w:pos="1980"/>
        </w:tabs>
        <w:ind w:left="19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B7D33C6"/>
    <w:multiLevelType w:val="hybridMultilevel"/>
    <w:tmpl w:val="D80010F4"/>
    <w:lvl w:ilvl="0" w:tplc="8390C56C">
      <w:start w:val="3"/>
      <w:numFmt w:val="decimal"/>
      <w:lvlText w:val="%1."/>
      <w:lvlJc w:val="left"/>
      <w:pPr>
        <w:tabs>
          <w:tab w:val="num" w:pos="1755"/>
        </w:tabs>
        <w:ind w:left="1755" w:hanging="8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4DE625A4"/>
    <w:multiLevelType w:val="hybridMultilevel"/>
    <w:tmpl w:val="840C212A"/>
    <w:lvl w:ilvl="0" w:tplc="BBF66FD2">
      <w:start w:val="21"/>
      <w:numFmt w:val="decimal"/>
      <w:lvlText w:val="%1."/>
      <w:lvlJc w:val="left"/>
      <w:pPr>
        <w:tabs>
          <w:tab w:val="num" w:pos="2340"/>
        </w:tabs>
        <w:ind w:left="1617" w:firstLine="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nsid w:val="4FB046D2"/>
    <w:multiLevelType w:val="hybridMultilevel"/>
    <w:tmpl w:val="6F2662D6"/>
    <w:lvl w:ilvl="0" w:tplc="D75690EC">
      <w:start w:val="1"/>
      <w:numFmt w:val="decimal"/>
      <w:lvlText w:val="%1."/>
      <w:lvlJc w:val="left"/>
      <w:pPr>
        <w:tabs>
          <w:tab w:val="num" w:pos="855"/>
        </w:tabs>
        <w:ind w:left="855" w:hanging="855"/>
      </w:pPr>
      <w:rPr>
        <w:rFonts w:cs="Times New Roman" w:hint="default"/>
      </w:rPr>
    </w:lvl>
    <w:lvl w:ilvl="1" w:tplc="04190019">
      <w:start w:val="1"/>
      <w:numFmt w:val="lowerLetter"/>
      <w:lvlText w:val="%2."/>
      <w:lvlJc w:val="left"/>
      <w:pPr>
        <w:tabs>
          <w:tab w:val="num" w:pos="900"/>
        </w:tabs>
        <w:ind w:left="900" w:hanging="360"/>
      </w:pPr>
      <w:rPr>
        <w:rFonts w:cs="Times New Roman"/>
      </w:rPr>
    </w:lvl>
    <w:lvl w:ilvl="2" w:tplc="0419001B">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340"/>
        </w:tabs>
        <w:ind w:left="2340" w:hanging="360"/>
      </w:pPr>
      <w:rPr>
        <w:rFonts w:cs="Times New Roman"/>
      </w:rPr>
    </w:lvl>
    <w:lvl w:ilvl="4" w:tplc="04190019">
      <w:start w:val="1"/>
      <w:numFmt w:val="lowerLetter"/>
      <w:lvlText w:val="%5."/>
      <w:lvlJc w:val="left"/>
      <w:pPr>
        <w:tabs>
          <w:tab w:val="num" w:pos="3060"/>
        </w:tabs>
        <w:ind w:left="3060" w:hanging="360"/>
      </w:pPr>
      <w:rPr>
        <w:rFonts w:cs="Times New Roman"/>
      </w:rPr>
    </w:lvl>
    <w:lvl w:ilvl="5" w:tplc="0419001B">
      <w:start w:val="1"/>
      <w:numFmt w:val="lowerRoman"/>
      <w:lvlText w:val="%6."/>
      <w:lvlJc w:val="right"/>
      <w:pPr>
        <w:tabs>
          <w:tab w:val="num" w:pos="3780"/>
        </w:tabs>
        <w:ind w:left="3780" w:hanging="180"/>
      </w:pPr>
      <w:rPr>
        <w:rFonts w:cs="Times New Roman"/>
      </w:rPr>
    </w:lvl>
    <w:lvl w:ilvl="6" w:tplc="0419000F">
      <w:start w:val="1"/>
      <w:numFmt w:val="decimal"/>
      <w:lvlText w:val="%7."/>
      <w:lvlJc w:val="left"/>
      <w:pPr>
        <w:tabs>
          <w:tab w:val="num" w:pos="4500"/>
        </w:tabs>
        <w:ind w:left="4500" w:hanging="360"/>
      </w:pPr>
      <w:rPr>
        <w:rFonts w:cs="Times New Roman"/>
      </w:rPr>
    </w:lvl>
    <w:lvl w:ilvl="7" w:tplc="04190019">
      <w:start w:val="1"/>
      <w:numFmt w:val="lowerLetter"/>
      <w:lvlText w:val="%8."/>
      <w:lvlJc w:val="left"/>
      <w:pPr>
        <w:tabs>
          <w:tab w:val="num" w:pos="5220"/>
        </w:tabs>
        <w:ind w:left="5220" w:hanging="360"/>
      </w:pPr>
      <w:rPr>
        <w:rFonts w:cs="Times New Roman"/>
      </w:rPr>
    </w:lvl>
    <w:lvl w:ilvl="8" w:tplc="0419001B">
      <w:start w:val="1"/>
      <w:numFmt w:val="lowerRoman"/>
      <w:lvlText w:val="%9."/>
      <w:lvlJc w:val="right"/>
      <w:pPr>
        <w:tabs>
          <w:tab w:val="num" w:pos="5940"/>
        </w:tabs>
        <w:ind w:left="5940" w:hanging="180"/>
      </w:pPr>
      <w:rPr>
        <w:rFonts w:cs="Times New Roman"/>
      </w:rPr>
    </w:lvl>
  </w:abstractNum>
  <w:abstractNum w:abstractNumId="27">
    <w:nsid w:val="52AB2CE5"/>
    <w:multiLevelType w:val="multilevel"/>
    <w:tmpl w:val="348C3E5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CE21173"/>
    <w:multiLevelType w:val="hybridMultilevel"/>
    <w:tmpl w:val="F594DF48"/>
    <w:lvl w:ilvl="0" w:tplc="8F6E1452">
      <w:start w:val="1"/>
      <w:numFmt w:val="decimal"/>
      <w:lvlText w:val="%1."/>
      <w:lvlJc w:val="left"/>
      <w:pPr>
        <w:ind w:left="720" w:hanging="360"/>
      </w:pPr>
      <w:rPr>
        <w:rFonts w:eastAsiaTheme="minorEastAs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4B753B"/>
    <w:multiLevelType w:val="multilevel"/>
    <w:tmpl w:val="8A5ED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79AC7CD2"/>
    <w:multiLevelType w:val="hybridMultilevel"/>
    <w:tmpl w:val="C128D3E2"/>
    <w:lvl w:ilvl="0" w:tplc="C0CCE53C">
      <w:start w:val="6"/>
      <w:numFmt w:val="decimal"/>
      <w:lvlText w:val="%1."/>
      <w:lvlJc w:val="left"/>
      <w:pPr>
        <w:tabs>
          <w:tab w:val="num" w:pos="1260"/>
        </w:tabs>
        <w:ind w:left="12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7B6E0611"/>
    <w:multiLevelType w:val="hybridMultilevel"/>
    <w:tmpl w:val="91DE8164"/>
    <w:lvl w:ilvl="0" w:tplc="7CDC9688">
      <w:start w:val="6"/>
      <w:numFmt w:val="decimal"/>
      <w:lvlText w:val="%1."/>
      <w:lvlJc w:val="left"/>
      <w:pPr>
        <w:tabs>
          <w:tab w:val="num" w:pos="1260"/>
        </w:tabs>
        <w:ind w:left="1260" w:hanging="36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7C5B131C"/>
    <w:multiLevelType w:val="hybridMultilevel"/>
    <w:tmpl w:val="7A36DE14"/>
    <w:lvl w:ilvl="0" w:tplc="9E1E7744">
      <w:start w:val="19"/>
      <w:numFmt w:val="decimal"/>
      <w:lvlText w:val="%1."/>
      <w:lvlJc w:val="left"/>
      <w:pPr>
        <w:tabs>
          <w:tab w:val="num" w:pos="1980"/>
        </w:tabs>
        <w:ind w:left="19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7F0E0843"/>
    <w:multiLevelType w:val="multilevel"/>
    <w:tmpl w:val="F4B6A4F8"/>
    <w:lvl w:ilvl="0">
      <w:start w:val="1"/>
      <w:numFmt w:val="decimal"/>
      <w:lvlText w:val="%1."/>
      <w:lvlJc w:val="left"/>
      <w:pPr>
        <w:tabs>
          <w:tab w:val="num" w:pos="855"/>
        </w:tabs>
        <w:ind w:left="855" w:hanging="855"/>
      </w:pPr>
      <w:rPr>
        <w:rFonts w:cs="Times New Roman" w:hint="default"/>
      </w:rPr>
    </w:lvl>
    <w:lvl w:ilvl="1">
      <w:start w:val="1"/>
      <w:numFmt w:val="lowerLetter"/>
      <w:lvlText w:val="%2."/>
      <w:lvlJc w:val="left"/>
      <w:pPr>
        <w:tabs>
          <w:tab w:val="num" w:pos="900"/>
        </w:tabs>
        <w:ind w:left="900" w:hanging="360"/>
      </w:pPr>
      <w:rPr>
        <w:rFonts w:cs="Times New Roman"/>
      </w:rPr>
    </w:lvl>
    <w:lvl w:ilvl="2">
      <w:start w:val="1"/>
      <w:numFmt w:val="lowerRoman"/>
      <w:lvlText w:val="%3."/>
      <w:lvlJc w:val="right"/>
      <w:pPr>
        <w:tabs>
          <w:tab w:val="num" w:pos="1620"/>
        </w:tabs>
        <w:ind w:left="1620" w:hanging="180"/>
      </w:pPr>
      <w:rPr>
        <w:rFonts w:cs="Times New Roman"/>
      </w:rPr>
    </w:lvl>
    <w:lvl w:ilvl="3">
      <w:start w:val="1"/>
      <w:numFmt w:val="decimal"/>
      <w:lvlText w:val="%4."/>
      <w:lvlJc w:val="left"/>
      <w:pPr>
        <w:tabs>
          <w:tab w:val="num" w:pos="2340"/>
        </w:tabs>
        <w:ind w:left="2340" w:hanging="360"/>
      </w:pPr>
      <w:rPr>
        <w:rFonts w:cs="Times New Roman"/>
      </w:rPr>
    </w:lvl>
    <w:lvl w:ilvl="4">
      <w:start w:val="1"/>
      <w:numFmt w:val="lowerLetter"/>
      <w:lvlText w:val="%5."/>
      <w:lvlJc w:val="left"/>
      <w:pPr>
        <w:tabs>
          <w:tab w:val="num" w:pos="3060"/>
        </w:tabs>
        <w:ind w:left="3060" w:hanging="360"/>
      </w:pPr>
      <w:rPr>
        <w:rFonts w:cs="Times New Roman"/>
      </w:rPr>
    </w:lvl>
    <w:lvl w:ilvl="5">
      <w:start w:val="1"/>
      <w:numFmt w:val="lowerRoman"/>
      <w:lvlText w:val="%6."/>
      <w:lvlJc w:val="right"/>
      <w:pPr>
        <w:tabs>
          <w:tab w:val="num" w:pos="3780"/>
        </w:tabs>
        <w:ind w:left="3780" w:hanging="180"/>
      </w:pPr>
      <w:rPr>
        <w:rFonts w:cs="Times New Roman"/>
      </w:rPr>
    </w:lvl>
    <w:lvl w:ilvl="6">
      <w:start w:val="1"/>
      <w:numFmt w:val="decimal"/>
      <w:lvlText w:val="%7."/>
      <w:lvlJc w:val="left"/>
      <w:pPr>
        <w:tabs>
          <w:tab w:val="num" w:pos="4500"/>
        </w:tabs>
        <w:ind w:left="4500" w:hanging="360"/>
      </w:pPr>
      <w:rPr>
        <w:rFonts w:cs="Times New Roman"/>
      </w:rPr>
    </w:lvl>
    <w:lvl w:ilvl="7">
      <w:start w:val="1"/>
      <w:numFmt w:val="lowerLetter"/>
      <w:lvlText w:val="%8."/>
      <w:lvlJc w:val="left"/>
      <w:pPr>
        <w:tabs>
          <w:tab w:val="num" w:pos="5220"/>
        </w:tabs>
        <w:ind w:left="5220" w:hanging="360"/>
      </w:pPr>
      <w:rPr>
        <w:rFonts w:cs="Times New Roman"/>
      </w:rPr>
    </w:lvl>
    <w:lvl w:ilvl="8">
      <w:start w:val="1"/>
      <w:numFmt w:val="lowerRoman"/>
      <w:lvlText w:val="%9."/>
      <w:lvlJc w:val="right"/>
      <w:pPr>
        <w:tabs>
          <w:tab w:val="num" w:pos="5940"/>
        </w:tabs>
        <w:ind w:left="5940" w:hanging="180"/>
      </w:pPr>
      <w:rPr>
        <w:rFonts w:cs="Times New Roman"/>
      </w:rPr>
    </w:lvl>
  </w:abstractNum>
  <w:num w:numId="1">
    <w:abstractNumId w:val="8"/>
  </w:num>
  <w:num w:numId="2">
    <w:abstractNumId w:val="18"/>
  </w:num>
  <w:num w:numId="3">
    <w:abstractNumId w:val="16"/>
  </w:num>
  <w:num w:numId="4">
    <w:abstractNumId w:val="14"/>
  </w:num>
  <w:num w:numId="5">
    <w:abstractNumId w:val="33"/>
  </w:num>
  <w:num w:numId="6">
    <w:abstractNumId w:val="21"/>
  </w:num>
  <w:num w:numId="7">
    <w:abstractNumId w:val="20"/>
  </w:num>
  <w:num w:numId="8">
    <w:abstractNumId w:val="13"/>
  </w:num>
  <w:num w:numId="9">
    <w:abstractNumId w:val="26"/>
  </w:num>
  <w:num w:numId="10">
    <w:abstractNumId w:val="7"/>
  </w:num>
  <w:num w:numId="11">
    <w:abstractNumId w:val="5"/>
  </w:num>
  <w:num w:numId="12">
    <w:abstractNumId w:val="24"/>
  </w:num>
  <w:num w:numId="13">
    <w:abstractNumId w:val="4"/>
  </w:num>
  <w:num w:numId="14">
    <w:abstractNumId w:val="6"/>
  </w:num>
  <w:num w:numId="15">
    <w:abstractNumId w:val="29"/>
  </w:num>
  <w:num w:numId="16">
    <w:abstractNumId w:val="15"/>
  </w:num>
  <w:num w:numId="17">
    <w:abstractNumId w:val="30"/>
  </w:num>
  <w:num w:numId="18">
    <w:abstractNumId w:val="31"/>
  </w:num>
  <w:num w:numId="19">
    <w:abstractNumId w:val="1"/>
  </w:num>
  <w:num w:numId="20">
    <w:abstractNumId w:val="10"/>
  </w:num>
  <w:num w:numId="21">
    <w:abstractNumId w:val="32"/>
  </w:num>
  <w:num w:numId="22">
    <w:abstractNumId w:val="23"/>
  </w:num>
  <w:num w:numId="23">
    <w:abstractNumId w:val="2"/>
  </w:num>
  <w:num w:numId="24">
    <w:abstractNumId w:val="22"/>
  </w:num>
  <w:num w:numId="25">
    <w:abstractNumId w:val="11"/>
  </w:num>
  <w:num w:numId="26">
    <w:abstractNumId w:val="3"/>
  </w:num>
  <w:num w:numId="27">
    <w:abstractNumId w:val="0"/>
  </w:num>
  <w:num w:numId="28">
    <w:abstractNumId w:val="19"/>
  </w:num>
  <w:num w:numId="29">
    <w:abstractNumId w:val="25"/>
  </w:num>
  <w:num w:numId="30">
    <w:abstractNumId w:val="9"/>
  </w:num>
  <w:num w:numId="31">
    <w:abstractNumId w:val="17"/>
  </w:num>
  <w:num w:numId="32">
    <w:abstractNumId w:val="27"/>
  </w:num>
  <w:num w:numId="33">
    <w:abstractNumId w:val="12"/>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2072"/>
    <w:rsid w:val="000234DA"/>
    <w:rsid w:val="000B4185"/>
    <w:rsid w:val="00111F5B"/>
    <w:rsid w:val="00140C0F"/>
    <w:rsid w:val="00256281"/>
    <w:rsid w:val="002D42DD"/>
    <w:rsid w:val="002E1856"/>
    <w:rsid w:val="002E748F"/>
    <w:rsid w:val="003017A0"/>
    <w:rsid w:val="00367691"/>
    <w:rsid w:val="00394D06"/>
    <w:rsid w:val="003E1A50"/>
    <w:rsid w:val="00415B63"/>
    <w:rsid w:val="00481E9B"/>
    <w:rsid w:val="004F0F2A"/>
    <w:rsid w:val="00583FF1"/>
    <w:rsid w:val="006313B9"/>
    <w:rsid w:val="006F5C99"/>
    <w:rsid w:val="008F3344"/>
    <w:rsid w:val="00960153"/>
    <w:rsid w:val="009A3391"/>
    <w:rsid w:val="009D78B4"/>
    <w:rsid w:val="00A42072"/>
    <w:rsid w:val="00AD1E6C"/>
    <w:rsid w:val="00B049F9"/>
    <w:rsid w:val="00B55A68"/>
    <w:rsid w:val="00B87312"/>
    <w:rsid w:val="00B92AD7"/>
    <w:rsid w:val="00D30859"/>
    <w:rsid w:val="00D91745"/>
    <w:rsid w:val="00DB44AF"/>
    <w:rsid w:val="00E55EC1"/>
    <w:rsid w:val="00EF4F2E"/>
    <w:rsid w:val="00F26F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072"/>
    <w:rPr>
      <w:rFonts w:eastAsiaTheme="minorEastAsia"/>
      <w:lang w:eastAsia="ru-RU"/>
    </w:rPr>
  </w:style>
  <w:style w:type="paragraph" w:styleId="1">
    <w:name w:val="heading 1"/>
    <w:aliases w:val="Раздел Договора,H1,&quot;Алмаз&quot;,!Части документа"/>
    <w:basedOn w:val="a"/>
    <w:next w:val="a"/>
    <w:link w:val="10"/>
    <w:uiPriority w:val="99"/>
    <w:qFormat/>
    <w:rsid w:val="00A42072"/>
    <w:pPr>
      <w:spacing w:after="0" w:line="240" w:lineRule="auto"/>
      <w:ind w:firstLine="567"/>
      <w:jc w:val="center"/>
      <w:outlineLvl w:val="0"/>
    </w:pPr>
    <w:rPr>
      <w:rFonts w:ascii="Arial" w:eastAsia="Calibri" w:hAnsi="Arial" w:cs="Times New Roman"/>
      <w:b/>
      <w:bCs/>
      <w:kern w:val="32"/>
      <w:sz w:val="32"/>
      <w:szCs w:val="32"/>
    </w:rPr>
  </w:style>
  <w:style w:type="paragraph" w:styleId="2">
    <w:name w:val="heading 2"/>
    <w:aliases w:val="!Разделы документа"/>
    <w:basedOn w:val="a"/>
    <w:link w:val="20"/>
    <w:qFormat/>
    <w:rsid w:val="00A42072"/>
    <w:pPr>
      <w:spacing w:after="0" w:line="240" w:lineRule="auto"/>
      <w:ind w:firstLine="567"/>
      <w:jc w:val="center"/>
      <w:outlineLvl w:val="1"/>
    </w:pPr>
    <w:rPr>
      <w:rFonts w:ascii="Arial" w:eastAsia="Calibri" w:hAnsi="Arial" w:cs="Times New Roman"/>
      <w:b/>
      <w:bCs/>
      <w:iCs/>
      <w:sz w:val="28"/>
      <w:szCs w:val="28"/>
    </w:rPr>
  </w:style>
  <w:style w:type="paragraph" w:styleId="4">
    <w:name w:val="heading 4"/>
    <w:basedOn w:val="a"/>
    <w:next w:val="a"/>
    <w:link w:val="40"/>
    <w:uiPriority w:val="99"/>
    <w:qFormat/>
    <w:rsid w:val="000B4185"/>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Части документа Знак"/>
    <w:basedOn w:val="a0"/>
    <w:link w:val="1"/>
    <w:uiPriority w:val="9"/>
    <w:rsid w:val="00A42072"/>
    <w:rPr>
      <w:rFonts w:ascii="Arial" w:eastAsia="Calibri" w:hAnsi="Arial" w:cs="Times New Roman"/>
      <w:b/>
      <w:bCs/>
      <w:kern w:val="32"/>
      <w:sz w:val="32"/>
      <w:szCs w:val="32"/>
      <w:lang w:eastAsia="ru-RU"/>
    </w:rPr>
  </w:style>
  <w:style w:type="character" w:customStyle="1" w:styleId="20">
    <w:name w:val="Заголовок 2 Знак"/>
    <w:aliases w:val="!Разделы документа Знак"/>
    <w:basedOn w:val="a0"/>
    <w:link w:val="2"/>
    <w:rsid w:val="00A42072"/>
    <w:rPr>
      <w:rFonts w:ascii="Arial" w:eastAsia="Calibri" w:hAnsi="Arial" w:cs="Times New Roman"/>
      <w:b/>
      <w:bCs/>
      <w:iCs/>
      <w:sz w:val="28"/>
      <w:szCs w:val="28"/>
      <w:lang w:eastAsia="ru-RU"/>
    </w:rPr>
  </w:style>
  <w:style w:type="paragraph" w:styleId="a3">
    <w:name w:val="Title"/>
    <w:basedOn w:val="a"/>
    <w:link w:val="a4"/>
    <w:uiPriority w:val="99"/>
    <w:qFormat/>
    <w:rsid w:val="00A42072"/>
    <w:pPr>
      <w:spacing w:after="0" w:line="240" w:lineRule="auto"/>
      <w:ind w:firstLine="567"/>
      <w:jc w:val="center"/>
    </w:pPr>
    <w:rPr>
      <w:rFonts w:ascii="Arial" w:eastAsia="Calibri" w:hAnsi="Arial" w:cs="Times New Roman"/>
      <w:sz w:val="20"/>
      <w:szCs w:val="20"/>
    </w:rPr>
  </w:style>
  <w:style w:type="character" w:customStyle="1" w:styleId="a4">
    <w:name w:val="Название Знак"/>
    <w:basedOn w:val="a0"/>
    <w:link w:val="a3"/>
    <w:uiPriority w:val="10"/>
    <w:rsid w:val="00A42072"/>
    <w:rPr>
      <w:rFonts w:ascii="Arial" w:eastAsia="Calibri" w:hAnsi="Arial" w:cs="Times New Roman"/>
      <w:sz w:val="20"/>
      <w:szCs w:val="20"/>
      <w:lang w:eastAsia="ru-RU"/>
    </w:rPr>
  </w:style>
  <w:style w:type="paragraph" w:styleId="a5">
    <w:name w:val="Subtitle"/>
    <w:basedOn w:val="a"/>
    <w:link w:val="a6"/>
    <w:qFormat/>
    <w:rsid w:val="00A42072"/>
    <w:pPr>
      <w:spacing w:after="0" w:line="240" w:lineRule="auto"/>
      <w:ind w:firstLine="567"/>
      <w:jc w:val="center"/>
    </w:pPr>
    <w:rPr>
      <w:rFonts w:ascii="Arial" w:eastAsia="Calibri" w:hAnsi="Arial" w:cs="Times New Roman"/>
      <w:sz w:val="20"/>
      <w:szCs w:val="20"/>
    </w:rPr>
  </w:style>
  <w:style w:type="character" w:customStyle="1" w:styleId="a6">
    <w:name w:val="Подзаголовок Знак"/>
    <w:basedOn w:val="a0"/>
    <w:link w:val="a5"/>
    <w:rsid w:val="00A42072"/>
    <w:rPr>
      <w:rFonts w:ascii="Arial" w:eastAsia="Calibri" w:hAnsi="Arial" w:cs="Times New Roman"/>
      <w:sz w:val="20"/>
      <w:szCs w:val="20"/>
      <w:lang w:eastAsia="ru-RU"/>
    </w:rPr>
  </w:style>
  <w:style w:type="paragraph" w:styleId="a7">
    <w:name w:val="No Spacing"/>
    <w:uiPriority w:val="1"/>
    <w:qFormat/>
    <w:rsid w:val="00A42072"/>
    <w:pPr>
      <w:spacing w:after="0" w:line="240" w:lineRule="auto"/>
    </w:pPr>
    <w:rPr>
      <w:rFonts w:eastAsiaTheme="minorEastAsia"/>
      <w:lang w:eastAsia="ru-RU"/>
    </w:rPr>
  </w:style>
  <w:style w:type="paragraph" w:styleId="a8">
    <w:name w:val="List Paragraph"/>
    <w:basedOn w:val="a"/>
    <w:uiPriority w:val="34"/>
    <w:qFormat/>
    <w:rsid w:val="00A42072"/>
    <w:pPr>
      <w:ind w:left="720"/>
      <w:contextualSpacing/>
    </w:pPr>
  </w:style>
  <w:style w:type="table" w:styleId="a9">
    <w:name w:val="Table Grid"/>
    <w:basedOn w:val="a1"/>
    <w:uiPriority w:val="99"/>
    <w:rsid w:val="00A4207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8">
    <w:name w:val="Font Style18"/>
    <w:basedOn w:val="a0"/>
    <w:uiPriority w:val="99"/>
    <w:rsid w:val="000B4185"/>
    <w:rPr>
      <w:rFonts w:ascii="Times New Roman" w:hAnsi="Times New Roman" w:cs="Times New Roman"/>
      <w:i/>
      <w:iCs/>
      <w:sz w:val="20"/>
      <w:szCs w:val="20"/>
    </w:rPr>
  </w:style>
  <w:style w:type="character" w:customStyle="1" w:styleId="40">
    <w:name w:val="Заголовок 4 Знак"/>
    <w:basedOn w:val="a0"/>
    <w:link w:val="4"/>
    <w:uiPriority w:val="99"/>
    <w:rsid w:val="000B4185"/>
    <w:rPr>
      <w:rFonts w:ascii="Times New Roman" w:eastAsia="Times New Roman" w:hAnsi="Times New Roman" w:cs="Times New Roman"/>
      <w:b/>
      <w:bCs/>
      <w:sz w:val="32"/>
      <w:szCs w:val="32"/>
      <w:lang w:eastAsia="ru-RU"/>
    </w:rPr>
  </w:style>
  <w:style w:type="character" w:customStyle="1" w:styleId="aa">
    <w:name w:val="Цветовое выделение"/>
    <w:uiPriority w:val="99"/>
    <w:rsid w:val="000B4185"/>
    <w:rPr>
      <w:b/>
      <w:color w:val="000080"/>
      <w:sz w:val="20"/>
    </w:rPr>
  </w:style>
  <w:style w:type="paragraph" w:customStyle="1" w:styleId="ab">
    <w:name w:val="Таблицы (моноширинный)"/>
    <w:basedOn w:val="a"/>
    <w:next w:val="a"/>
    <w:uiPriority w:val="99"/>
    <w:rsid w:val="000B4185"/>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Style2">
    <w:name w:val="Style2"/>
    <w:basedOn w:val="a"/>
    <w:uiPriority w:val="99"/>
    <w:rsid w:val="000B4185"/>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paragraph" w:customStyle="1" w:styleId="Style6">
    <w:name w:val="Style6"/>
    <w:basedOn w:val="a"/>
    <w:uiPriority w:val="99"/>
    <w:rsid w:val="000B4185"/>
    <w:pPr>
      <w:widowControl w:val="0"/>
      <w:autoSpaceDE w:val="0"/>
      <w:autoSpaceDN w:val="0"/>
      <w:adjustRightInd w:val="0"/>
      <w:spacing w:after="0" w:line="336" w:lineRule="exact"/>
      <w:jc w:val="center"/>
    </w:pPr>
    <w:rPr>
      <w:rFonts w:ascii="Times New Roman" w:eastAsia="Times New Roman" w:hAnsi="Times New Roman" w:cs="Times New Roman"/>
      <w:sz w:val="24"/>
      <w:szCs w:val="24"/>
    </w:rPr>
  </w:style>
  <w:style w:type="paragraph" w:customStyle="1" w:styleId="Style8">
    <w:name w:val="Style8"/>
    <w:basedOn w:val="a"/>
    <w:uiPriority w:val="99"/>
    <w:rsid w:val="000B41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
    <w:uiPriority w:val="99"/>
    <w:rsid w:val="000B4185"/>
    <w:pPr>
      <w:widowControl w:val="0"/>
      <w:autoSpaceDE w:val="0"/>
      <w:autoSpaceDN w:val="0"/>
      <w:adjustRightInd w:val="0"/>
      <w:spacing w:after="0" w:line="250" w:lineRule="exact"/>
      <w:jc w:val="center"/>
    </w:pPr>
    <w:rPr>
      <w:rFonts w:ascii="Times New Roman" w:eastAsia="Times New Roman" w:hAnsi="Times New Roman" w:cs="Times New Roman"/>
      <w:sz w:val="24"/>
      <w:szCs w:val="24"/>
    </w:rPr>
  </w:style>
  <w:style w:type="character" w:customStyle="1" w:styleId="FontStyle19">
    <w:name w:val="Font Style19"/>
    <w:basedOn w:val="a0"/>
    <w:uiPriority w:val="99"/>
    <w:rsid w:val="000B4185"/>
    <w:rPr>
      <w:rFonts w:ascii="Times New Roman" w:hAnsi="Times New Roman" w:cs="Times New Roman"/>
      <w:sz w:val="24"/>
      <w:szCs w:val="24"/>
    </w:rPr>
  </w:style>
  <w:style w:type="character" w:customStyle="1" w:styleId="FontStyle21">
    <w:name w:val="Font Style21"/>
    <w:basedOn w:val="a0"/>
    <w:uiPriority w:val="99"/>
    <w:rsid w:val="000B4185"/>
    <w:rPr>
      <w:rFonts w:ascii="Times New Roman" w:hAnsi="Times New Roman" w:cs="Times New Roman"/>
      <w:sz w:val="24"/>
      <w:szCs w:val="24"/>
    </w:rPr>
  </w:style>
  <w:style w:type="paragraph" w:styleId="ac">
    <w:name w:val="header"/>
    <w:basedOn w:val="a"/>
    <w:link w:val="ad"/>
    <w:uiPriority w:val="99"/>
    <w:semiHidden/>
    <w:unhideWhenUsed/>
    <w:rsid w:val="000B41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semiHidden/>
    <w:rsid w:val="000B418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B418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0B4185"/>
    <w:rPr>
      <w:rFonts w:ascii="Times New Roman" w:eastAsia="Times New Roman" w:hAnsi="Times New Roman" w:cs="Times New Roman"/>
      <w:sz w:val="24"/>
      <w:szCs w:val="24"/>
      <w:lang w:eastAsia="ru-RU"/>
    </w:rPr>
  </w:style>
  <w:style w:type="paragraph" w:styleId="21">
    <w:name w:val="Body Text 2"/>
    <w:basedOn w:val="a"/>
    <w:link w:val="22"/>
    <w:rsid w:val="006313B9"/>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6313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EDEB3-4FFE-44C0-AD6A-478207233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5074</Words>
  <Characters>28928</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Наташа</cp:lastModifiedBy>
  <cp:revision>6</cp:revision>
  <dcterms:created xsi:type="dcterms:W3CDTF">2016-03-31T11:04:00Z</dcterms:created>
  <dcterms:modified xsi:type="dcterms:W3CDTF">2020-11-18T05:10:00Z</dcterms:modified>
</cp:coreProperties>
</file>